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A2C33" w:rsidRPr="003A18BF" w:rsidP="008A2C33">
      <w:pPr>
        <w:jc w:val="right"/>
        <w:rPr>
          <w:sz w:val="26"/>
          <w:szCs w:val="26"/>
        </w:rPr>
      </w:pPr>
      <w:r w:rsidRPr="003A18BF">
        <w:rPr>
          <w:color w:val="333399"/>
          <w:sz w:val="26"/>
          <w:szCs w:val="26"/>
        </w:rPr>
        <w:t>Дело № 05-0003/2604/2024</w:t>
      </w:r>
    </w:p>
    <w:p w:rsidR="008A2C33" w:rsidRPr="003A18BF" w:rsidP="008A2C33">
      <w:pPr>
        <w:jc w:val="center"/>
        <w:rPr>
          <w:sz w:val="26"/>
          <w:szCs w:val="26"/>
        </w:rPr>
      </w:pPr>
    </w:p>
    <w:p w:rsidR="008A2C33" w:rsidRPr="003A18BF" w:rsidP="008A2C33">
      <w:pPr>
        <w:jc w:val="center"/>
        <w:rPr>
          <w:sz w:val="26"/>
          <w:szCs w:val="26"/>
        </w:rPr>
      </w:pPr>
      <w:r w:rsidRPr="003A18BF">
        <w:rPr>
          <w:sz w:val="26"/>
          <w:szCs w:val="26"/>
        </w:rPr>
        <w:t>П О С Т А Н О В Л Е Н И Е</w:t>
      </w:r>
    </w:p>
    <w:p w:rsidR="008A2C33" w:rsidRPr="003A18BF" w:rsidP="008A2C33">
      <w:pPr>
        <w:jc w:val="center"/>
        <w:rPr>
          <w:sz w:val="26"/>
          <w:szCs w:val="26"/>
        </w:rPr>
      </w:pPr>
      <w:r w:rsidRPr="003A18BF">
        <w:rPr>
          <w:sz w:val="26"/>
          <w:szCs w:val="26"/>
        </w:rPr>
        <w:t xml:space="preserve">по делу об административном правонарушении </w:t>
      </w:r>
    </w:p>
    <w:p w:rsidR="008A2C33" w:rsidRPr="003A18BF" w:rsidP="008A2C33">
      <w:pPr>
        <w:jc w:val="center"/>
        <w:rPr>
          <w:sz w:val="26"/>
          <w:szCs w:val="26"/>
        </w:rPr>
      </w:pPr>
    </w:p>
    <w:p w:rsidR="008A2C33" w:rsidRPr="003A18BF" w:rsidP="008A2C33">
      <w:pPr>
        <w:jc w:val="both"/>
        <w:rPr>
          <w:sz w:val="26"/>
          <w:szCs w:val="26"/>
        </w:rPr>
      </w:pPr>
      <w:r w:rsidRPr="003A18BF">
        <w:rPr>
          <w:sz w:val="26"/>
          <w:szCs w:val="26"/>
        </w:rPr>
        <w:t>город Сургут                                                        резолютивная часть вынесена 22.01.2024</w:t>
      </w:r>
    </w:p>
    <w:p w:rsidR="008A2C33" w:rsidRPr="003A18BF" w:rsidP="008A2C33">
      <w:pPr>
        <w:ind w:left="2832" w:firstLine="708"/>
        <w:jc w:val="both"/>
        <w:rPr>
          <w:sz w:val="26"/>
          <w:szCs w:val="26"/>
        </w:rPr>
      </w:pPr>
      <w:r w:rsidRPr="003A18BF">
        <w:rPr>
          <w:sz w:val="26"/>
          <w:szCs w:val="26"/>
        </w:rPr>
        <w:t xml:space="preserve">  мотивированное постановление составлено 25.01.2024</w:t>
      </w:r>
    </w:p>
    <w:p w:rsidR="008A2C33" w:rsidRPr="003A18BF" w:rsidP="008A2C33">
      <w:pPr>
        <w:jc w:val="both"/>
        <w:rPr>
          <w:sz w:val="26"/>
          <w:szCs w:val="26"/>
        </w:rPr>
      </w:pPr>
      <w:r w:rsidRPr="003A18BF">
        <w:rPr>
          <w:sz w:val="26"/>
          <w:szCs w:val="26"/>
        </w:rPr>
        <w:t xml:space="preserve">                                                                            </w:t>
      </w:r>
    </w:p>
    <w:p w:rsidR="008A2C33" w:rsidRPr="003A18BF" w:rsidP="008A2C33">
      <w:pPr>
        <w:jc w:val="both"/>
        <w:rPr>
          <w:sz w:val="26"/>
          <w:szCs w:val="26"/>
        </w:rPr>
      </w:pPr>
    </w:p>
    <w:p w:rsidR="008A2C33" w:rsidRPr="003A18BF" w:rsidP="008A2C33">
      <w:pPr>
        <w:ind w:firstLine="708"/>
        <w:jc w:val="both"/>
        <w:rPr>
          <w:sz w:val="26"/>
          <w:szCs w:val="26"/>
        </w:rPr>
      </w:pPr>
      <w:r w:rsidRPr="003A18BF">
        <w:rPr>
          <w:sz w:val="26"/>
          <w:szCs w:val="26"/>
        </w:rPr>
        <w:t xml:space="preserve">Мировой судья судебного участка № 4 </w:t>
      </w:r>
      <w:r w:rsidRPr="003A18BF">
        <w:rPr>
          <w:sz w:val="26"/>
          <w:szCs w:val="26"/>
        </w:rPr>
        <w:t>Сургутского</w:t>
      </w:r>
      <w:r w:rsidRPr="003A18BF">
        <w:rPr>
          <w:sz w:val="26"/>
          <w:szCs w:val="26"/>
        </w:rPr>
        <w:t xml:space="preserve"> судебного района города окружного значения Сургута Ханты-Мансийского автономного округа – Югры Разумная Наталья Валерьевна, </w:t>
      </w:r>
    </w:p>
    <w:p w:rsidR="008A2C33" w:rsidRPr="003A18BF" w:rsidP="008A2C33">
      <w:pPr>
        <w:ind w:firstLine="708"/>
        <w:jc w:val="both"/>
        <w:rPr>
          <w:sz w:val="26"/>
          <w:szCs w:val="26"/>
        </w:rPr>
      </w:pPr>
      <w:r w:rsidRPr="003A18BF">
        <w:rPr>
          <w:sz w:val="26"/>
          <w:szCs w:val="26"/>
        </w:rPr>
        <w:t xml:space="preserve">находящийся по адресу: ХМАО, г. Сургут, ул. Гагарина, д. 9, </w:t>
      </w:r>
      <w:r w:rsidRPr="003A18BF">
        <w:rPr>
          <w:sz w:val="26"/>
          <w:szCs w:val="26"/>
        </w:rPr>
        <w:t>каб</w:t>
      </w:r>
      <w:r w:rsidRPr="003A18BF">
        <w:rPr>
          <w:sz w:val="26"/>
          <w:szCs w:val="26"/>
        </w:rPr>
        <w:t xml:space="preserve">. 209, рассмотрев с участием защитников юридического лица </w:t>
      </w:r>
      <w:r w:rsidRPr="003A18BF">
        <w:rPr>
          <w:sz w:val="26"/>
          <w:szCs w:val="26"/>
        </w:rPr>
        <w:t>Голубкова</w:t>
      </w:r>
      <w:r w:rsidRPr="003A18BF">
        <w:rPr>
          <w:sz w:val="26"/>
          <w:szCs w:val="26"/>
        </w:rPr>
        <w:t xml:space="preserve"> А.Е., Кузьмина И.Ю., дело об административном правонарушении,</w:t>
      </w:r>
      <w:r w:rsidRPr="003A18BF">
        <w:rPr>
          <w:color w:val="000080"/>
          <w:sz w:val="26"/>
          <w:szCs w:val="26"/>
        </w:rPr>
        <w:t xml:space="preserve"> предусмотренном</w:t>
      </w:r>
      <w:r w:rsidRPr="003A18BF">
        <w:rPr>
          <w:sz w:val="26"/>
          <w:szCs w:val="26"/>
        </w:rPr>
        <w:t xml:space="preserve"> частью 1 статьи 12.34 КоАП РФ, в отношении юридического лица </w:t>
      </w:r>
    </w:p>
    <w:p w:rsidR="008A2C33" w:rsidRPr="003A18BF" w:rsidP="008A2C33">
      <w:pPr>
        <w:tabs>
          <w:tab w:val="left" w:pos="9460"/>
          <w:tab w:val="left" w:pos="10490"/>
        </w:tabs>
        <w:ind w:left="-142"/>
        <w:jc w:val="both"/>
        <w:rPr>
          <w:sz w:val="26"/>
          <w:szCs w:val="26"/>
        </w:rPr>
      </w:pPr>
      <w:r w:rsidRPr="003A18BF">
        <w:rPr>
          <w:sz w:val="26"/>
          <w:szCs w:val="26"/>
        </w:rPr>
        <w:t xml:space="preserve">Публичного акционерного общества «Сургутнефтегаз» (ПАО «СНГ»), ОГРН 1028600584540, ИНН 8602060555, КПП 997250001, Юридический адрес 628415, РФ, Тюменская область, ХМАО – Югра, г. Сургут, ул. Григория </w:t>
      </w:r>
      <w:r w:rsidRPr="003A18BF">
        <w:rPr>
          <w:sz w:val="26"/>
          <w:szCs w:val="26"/>
        </w:rPr>
        <w:t>Кукуевицкого</w:t>
      </w:r>
      <w:r w:rsidRPr="003A18BF">
        <w:rPr>
          <w:sz w:val="26"/>
          <w:szCs w:val="26"/>
        </w:rPr>
        <w:t>, д.1, к. 1 тел. 8(3462) 42-61-33, Расчетный счет 40702810000000100368, Акционерное общество Банк «</w:t>
      </w:r>
      <w:r w:rsidRPr="003A18BF">
        <w:rPr>
          <w:sz w:val="26"/>
          <w:szCs w:val="26"/>
        </w:rPr>
        <w:t>Сургутнефтегазбанк</w:t>
      </w:r>
      <w:r w:rsidRPr="003A18BF">
        <w:rPr>
          <w:sz w:val="26"/>
          <w:szCs w:val="26"/>
        </w:rPr>
        <w:t>», к/с 30101810600000000709, БИК 047144709</w:t>
      </w:r>
      <w:r>
        <w:rPr>
          <w:sz w:val="26"/>
          <w:szCs w:val="26"/>
        </w:rPr>
        <w:t>,</w:t>
      </w:r>
    </w:p>
    <w:p w:rsidR="008A2C33" w:rsidRPr="003A18BF" w:rsidP="008A2C33">
      <w:pPr>
        <w:jc w:val="center"/>
        <w:rPr>
          <w:sz w:val="26"/>
          <w:szCs w:val="26"/>
        </w:rPr>
      </w:pPr>
      <w:r w:rsidRPr="003A18BF">
        <w:rPr>
          <w:sz w:val="26"/>
          <w:szCs w:val="26"/>
        </w:rPr>
        <w:t>У С Т А Н О В И Л:</w:t>
      </w:r>
    </w:p>
    <w:p w:rsidR="008A2C33" w:rsidRPr="003A18BF" w:rsidP="008A2C33">
      <w:pPr>
        <w:ind w:left="-142"/>
        <w:jc w:val="both"/>
        <w:rPr>
          <w:color w:val="000000"/>
          <w:sz w:val="26"/>
          <w:szCs w:val="26"/>
        </w:rPr>
      </w:pPr>
      <w:r w:rsidRPr="003A18BF">
        <w:rPr>
          <w:color w:val="0000CC"/>
          <w:sz w:val="26"/>
          <w:szCs w:val="26"/>
        </w:rPr>
        <w:t xml:space="preserve">из протокола </w:t>
      </w:r>
      <w:r w:rsidRPr="003A18BF">
        <w:rPr>
          <w:color w:val="000000"/>
          <w:sz w:val="26"/>
          <w:szCs w:val="26"/>
        </w:rPr>
        <w:t>86 ДН 002068</w:t>
      </w:r>
      <w:r w:rsidRPr="003A18BF">
        <w:rPr>
          <w:b/>
          <w:color w:val="000000"/>
          <w:sz w:val="26"/>
          <w:szCs w:val="26"/>
        </w:rPr>
        <w:t xml:space="preserve"> </w:t>
      </w:r>
      <w:r w:rsidRPr="003A18BF">
        <w:rPr>
          <w:color w:val="000000"/>
          <w:sz w:val="26"/>
          <w:szCs w:val="26"/>
        </w:rPr>
        <w:t>о</w:t>
      </w:r>
      <w:r w:rsidRPr="003A18BF">
        <w:rPr>
          <w:color w:val="0000CC"/>
          <w:sz w:val="26"/>
          <w:szCs w:val="26"/>
        </w:rPr>
        <w:t xml:space="preserve">т 07.12.2023, составленного в 10:30 в отношении  </w:t>
      </w:r>
      <w:r w:rsidRPr="003A18BF">
        <w:rPr>
          <w:sz w:val="26"/>
          <w:szCs w:val="26"/>
        </w:rPr>
        <w:t xml:space="preserve">юридического лица ПАО «СНГ» государственным инспектором дорожного надзора группы по организации дорожного движения ОГИБДД ОМВД России по </w:t>
      </w:r>
      <w:r w:rsidRPr="003A18BF">
        <w:rPr>
          <w:sz w:val="26"/>
          <w:szCs w:val="26"/>
        </w:rPr>
        <w:t>Сургутскому</w:t>
      </w:r>
      <w:r w:rsidRPr="003A18BF">
        <w:rPr>
          <w:sz w:val="26"/>
          <w:szCs w:val="26"/>
        </w:rPr>
        <w:t xml:space="preserve"> району старшим лейтенантом полиции </w:t>
      </w:r>
      <w:r w:rsidRPr="003A18BF">
        <w:rPr>
          <w:sz w:val="26"/>
          <w:szCs w:val="26"/>
        </w:rPr>
        <w:t>Латыповым</w:t>
      </w:r>
      <w:r w:rsidRPr="003A18BF">
        <w:rPr>
          <w:sz w:val="26"/>
          <w:szCs w:val="26"/>
        </w:rPr>
        <w:t xml:space="preserve"> Ильмиром </w:t>
      </w:r>
      <w:r w:rsidRPr="003A18BF">
        <w:rPr>
          <w:sz w:val="26"/>
          <w:szCs w:val="26"/>
        </w:rPr>
        <w:t>Мирзануровичем</w:t>
      </w:r>
      <w:r w:rsidRPr="003A18BF">
        <w:rPr>
          <w:sz w:val="26"/>
          <w:szCs w:val="26"/>
        </w:rPr>
        <w:t>, следует, что в</w:t>
      </w:r>
      <w:r w:rsidRPr="003A18BF">
        <w:rPr>
          <w:color w:val="000000"/>
          <w:sz w:val="26"/>
          <w:szCs w:val="26"/>
        </w:rPr>
        <w:t xml:space="preserve"> соответствии со статьей 97.1 Федерального закона от 31 июля 2020 г. № 248 – ФЗ “О государственном контроле (надзоре) и муниципальном контроле в Российской Федерации”, Положением о федеральном государственном контроле (надзоре) в области безопасности дорожного движения, утвержденном постановлением Правительства Российской Федерации от 30 июня 2021 г. №1101, а также в соответствии с постановлением Правительства Российской Федерации от 03 ноября 2023 г. № 1852, административным органом проведен постоянный рейд в целях предупреждения, выявления и пресечения нарушений обязательных требований в области безопасности дорожного движения при осуществлении деятельности по содержанию дорог, дорожных сооружений, проведению строительных, ремонтных и иных работ, оказывающих влияние на безопасность дорожного движения, а также по установке и эксплуатации технических средств организации дорожного движения и иных элементов обустройства автомобильных дорог.</w:t>
      </w:r>
    </w:p>
    <w:p w:rsidR="008A2C33" w:rsidRPr="003A18BF" w:rsidP="008A2C33">
      <w:pPr>
        <w:ind w:left="-142" w:firstLine="708"/>
        <w:jc w:val="both"/>
        <w:rPr>
          <w:color w:val="000000"/>
          <w:sz w:val="26"/>
          <w:szCs w:val="26"/>
        </w:rPr>
      </w:pPr>
      <w:r w:rsidRPr="003A18BF">
        <w:rPr>
          <w:color w:val="000000"/>
          <w:sz w:val="26"/>
          <w:szCs w:val="26"/>
        </w:rPr>
        <w:t xml:space="preserve">Выездное обследование проведено государственным инспектором дорожного надзора ОГИБДД ОМВД России по </w:t>
      </w:r>
      <w:r w:rsidRPr="003A18BF">
        <w:rPr>
          <w:color w:val="000000"/>
          <w:sz w:val="26"/>
          <w:szCs w:val="26"/>
        </w:rPr>
        <w:t>Сургутскому</w:t>
      </w:r>
      <w:r w:rsidRPr="003A18BF">
        <w:rPr>
          <w:color w:val="000000"/>
          <w:sz w:val="26"/>
          <w:szCs w:val="26"/>
        </w:rPr>
        <w:t xml:space="preserve"> району старшим лейтенантом полиции           </w:t>
      </w:r>
      <w:r w:rsidRPr="003A18BF">
        <w:rPr>
          <w:color w:val="000000"/>
          <w:sz w:val="26"/>
          <w:szCs w:val="26"/>
        </w:rPr>
        <w:t>Латыповым</w:t>
      </w:r>
      <w:r w:rsidRPr="003A18BF">
        <w:rPr>
          <w:color w:val="000000"/>
          <w:sz w:val="26"/>
          <w:szCs w:val="26"/>
        </w:rPr>
        <w:t xml:space="preserve"> И.М.</w:t>
      </w:r>
    </w:p>
    <w:p w:rsidR="008A2C33" w:rsidRPr="003A18BF" w:rsidP="008A2C33">
      <w:pPr>
        <w:ind w:left="-142" w:firstLine="708"/>
        <w:jc w:val="both"/>
        <w:rPr>
          <w:color w:val="000000"/>
          <w:sz w:val="26"/>
          <w:szCs w:val="26"/>
        </w:rPr>
      </w:pPr>
      <w:r w:rsidRPr="003A18BF">
        <w:rPr>
          <w:color w:val="000000"/>
          <w:sz w:val="26"/>
          <w:szCs w:val="26"/>
        </w:rPr>
        <w:t>В рамках выездного обследования, проведенного на основании решения о проведении постоянного рейда от 13.11.2023 № 1, проведено инструментальное обследование с использованием видеозаписи, составлены протоколы инструментального обследования от 22.11.2023 и 23.11.2023.</w:t>
      </w:r>
    </w:p>
    <w:p w:rsidR="008A2C33" w:rsidRPr="003A18BF" w:rsidP="008A2C33">
      <w:pPr>
        <w:ind w:left="-142" w:firstLine="708"/>
        <w:jc w:val="both"/>
        <w:rPr>
          <w:color w:val="000000"/>
          <w:sz w:val="26"/>
          <w:szCs w:val="26"/>
        </w:rPr>
      </w:pPr>
      <w:r w:rsidRPr="003A18BF">
        <w:rPr>
          <w:color w:val="000000"/>
          <w:sz w:val="26"/>
          <w:szCs w:val="26"/>
        </w:rPr>
        <w:t xml:space="preserve">Инструментальным обследованием установлено, что 22 ноября 2023 года, в 09 часов 32 минут, в ходе обследования автодороги «Товарный парк НГДУ </w:t>
      </w:r>
      <w:r w:rsidRPr="003A18BF">
        <w:rPr>
          <w:color w:val="000000"/>
          <w:sz w:val="26"/>
          <w:szCs w:val="26"/>
        </w:rPr>
        <w:t>Сургутнефть</w:t>
      </w:r>
      <w:r w:rsidRPr="003A18BF">
        <w:rPr>
          <w:color w:val="000000"/>
          <w:sz w:val="26"/>
          <w:szCs w:val="26"/>
        </w:rPr>
        <w:t xml:space="preserve">» </w:t>
      </w:r>
      <w:r w:rsidRPr="003A18BF">
        <w:rPr>
          <w:color w:val="000000"/>
          <w:sz w:val="26"/>
          <w:szCs w:val="26"/>
        </w:rPr>
        <w:t>Сургутского</w:t>
      </w:r>
      <w:r w:rsidRPr="003A18BF">
        <w:rPr>
          <w:color w:val="000000"/>
          <w:sz w:val="26"/>
          <w:szCs w:val="26"/>
        </w:rPr>
        <w:t xml:space="preserve"> района ХМАО – Югры, на 1 километре было установлено наличие зимней скользкости в виде снежного наката на покрытии проезжей части толщиной 2 сантиметра.</w:t>
      </w:r>
    </w:p>
    <w:p w:rsidR="008A2C33" w:rsidRPr="003A18BF" w:rsidP="008A2C33">
      <w:pPr>
        <w:ind w:left="-142" w:firstLine="708"/>
        <w:jc w:val="both"/>
        <w:rPr>
          <w:color w:val="000000"/>
          <w:sz w:val="26"/>
          <w:szCs w:val="26"/>
        </w:rPr>
      </w:pPr>
      <w:r w:rsidRPr="003A18BF">
        <w:rPr>
          <w:color w:val="000000"/>
          <w:sz w:val="26"/>
          <w:szCs w:val="26"/>
        </w:rPr>
        <w:t xml:space="preserve">Инструментальным обследованием установлено, что 23 ноября 2023 года в 15 часов 35 минут в ходе обследования автодороги «Товарный парк НГДУ </w:t>
      </w:r>
      <w:r w:rsidRPr="003A18BF">
        <w:rPr>
          <w:color w:val="000000"/>
          <w:sz w:val="26"/>
          <w:szCs w:val="26"/>
        </w:rPr>
        <w:t>Сургутнефть</w:t>
      </w:r>
      <w:r w:rsidRPr="003A18BF">
        <w:rPr>
          <w:color w:val="000000"/>
          <w:sz w:val="26"/>
          <w:szCs w:val="26"/>
        </w:rPr>
        <w:t xml:space="preserve">» </w:t>
      </w:r>
      <w:r w:rsidRPr="003A18BF">
        <w:rPr>
          <w:color w:val="000000"/>
          <w:sz w:val="26"/>
          <w:szCs w:val="26"/>
        </w:rPr>
        <w:t>Сургутского</w:t>
      </w:r>
      <w:r w:rsidRPr="003A18BF">
        <w:rPr>
          <w:color w:val="000000"/>
          <w:sz w:val="26"/>
          <w:szCs w:val="26"/>
        </w:rPr>
        <w:t xml:space="preserve"> района ХМАО – Югры, на 1 километре производился повторный замер, которым установлено наличие зимней скользкости в виде снежного наката на покрытии проезжей части, толщина снежного наката составила 1,5 сантиметра.</w:t>
      </w:r>
    </w:p>
    <w:p w:rsidR="008A2C33" w:rsidRPr="003A18BF" w:rsidP="008A2C33">
      <w:pPr>
        <w:ind w:left="-142" w:firstLine="708"/>
        <w:jc w:val="both"/>
        <w:rPr>
          <w:color w:val="000000"/>
          <w:sz w:val="26"/>
          <w:szCs w:val="26"/>
        </w:rPr>
      </w:pPr>
      <w:r w:rsidRPr="003A18BF">
        <w:rPr>
          <w:color w:val="000000"/>
          <w:sz w:val="26"/>
          <w:szCs w:val="26"/>
        </w:rPr>
        <w:t xml:space="preserve">Публичное акционерное общество «Сургутнефтегаз» является юридическим лицом, на которое возложена обязанность по содержанию автомобильной дороги «Товарный парк НГДУ </w:t>
      </w:r>
      <w:r w:rsidRPr="003A18BF">
        <w:rPr>
          <w:color w:val="000000"/>
          <w:sz w:val="26"/>
          <w:szCs w:val="26"/>
        </w:rPr>
        <w:t>Сургутнефть</w:t>
      </w:r>
      <w:r w:rsidRPr="003A18BF">
        <w:rPr>
          <w:color w:val="000000"/>
          <w:sz w:val="26"/>
          <w:szCs w:val="26"/>
        </w:rPr>
        <w:t xml:space="preserve">» </w:t>
      </w:r>
      <w:r w:rsidRPr="003A18BF">
        <w:rPr>
          <w:color w:val="000000"/>
          <w:sz w:val="26"/>
          <w:szCs w:val="26"/>
        </w:rPr>
        <w:t>Сургутского</w:t>
      </w:r>
      <w:r w:rsidRPr="003A18BF">
        <w:rPr>
          <w:color w:val="000000"/>
          <w:sz w:val="26"/>
          <w:szCs w:val="26"/>
        </w:rPr>
        <w:t xml:space="preserve"> района ХМАО – Югры</w:t>
      </w:r>
      <w:r w:rsidRPr="003A18BF">
        <w:rPr>
          <w:sz w:val="26"/>
          <w:szCs w:val="26"/>
        </w:rPr>
        <w:t xml:space="preserve"> </w:t>
      </w:r>
      <w:r w:rsidRPr="003A18BF">
        <w:rPr>
          <w:color w:val="000000"/>
          <w:sz w:val="26"/>
          <w:szCs w:val="26"/>
        </w:rPr>
        <w:t xml:space="preserve">в соответствии с требованиями нормативов и стандартов в области безопасности дорожного движения, не выполнило требования по обеспечению безопасности дорожного движения при содержании автомобильной дороги, а именно допустило на 1 км вышеуказанной автомобильной дороги </w:t>
      </w:r>
      <w:r w:rsidRPr="003A18BF">
        <w:rPr>
          <w:color w:val="000000"/>
          <w:sz w:val="26"/>
          <w:szCs w:val="26"/>
          <w:lang w:val="en-US"/>
        </w:rPr>
        <w:t>III</w:t>
      </w:r>
      <w:r w:rsidRPr="003A18BF">
        <w:rPr>
          <w:color w:val="000000"/>
          <w:sz w:val="26"/>
          <w:szCs w:val="26"/>
        </w:rPr>
        <w:t xml:space="preserve"> категории наличие зимней скользкости в виде снежного наката на покрытии проезжей части.</w:t>
      </w:r>
    </w:p>
    <w:p w:rsidR="008A2C33" w:rsidRPr="003A18BF" w:rsidP="008A2C33">
      <w:pPr>
        <w:ind w:left="-142" w:firstLine="708"/>
        <w:jc w:val="both"/>
        <w:rPr>
          <w:color w:val="000000"/>
          <w:sz w:val="26"/>
          <w:szCs w:val="26"/>
        </w:rPr>
      </w:pPr>
      <w:r w:rsidRPr="003A18BF">
        <w:rPr>
          <w:color w:val="000000"/>
          <w:sz w:val="26"/>
          <w:szCs w:val="26"/>
        </w:rPr>
        <w:t xml:space="preserve">Данные сведения указывают, что в действиях организации, осуществляющей содержание дорог и улиц общего пользования, усматриваются признаки нарушения обязательных требований, предусмотренных п. 8.1 ГОСТ Р 50597-2017 «Дороги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контроля», а также п. 13 «Основных положений по допуску транспортных средств к эксплуатации и обязанности должностных лиц по обеспечению безопасности дорожного движения» Правил дорожного движения РФ, что в свою очередь создало помехи в дорожном движении, реальную угрозу жизни и здоровью участников дорожного движения. </w:t>
      </w:r>
    </w:p>
    <w:p w:rsidR="008A2C33" w:rsidRPr="003A18BF" w:rsidP="008A2C33">
      <w:pPr>
        <w:pBdr>
          <w:bottom w:val="single" w:sz="4" w:space="1" w:color="auto"/>
        </w:pBdr>
        <w:ind w:left="-142" w:firstLine="708"/>
        <w:jc w:val="both"/>
        <w:rPr>
          <w:sz w:val="26"/>
          <w:szCs w:val="26"/>
        </w:rPr>
      </w:pPr>
      <w:r w:rsidRPr="003A18BF">
        <w:rPr>
          <w:color w:val="000000"/>
          <w:sz w:val="26"/>
          <w:szCs w:val="26"/>
        </w:rPr>
        <w:t>Административное правонарушение фиксировалось на цифровую камеру «</w:t>
      </w:r>
      <w:r w:rsidRPr="003A18BF">
        <w:rPr>
          <w:color w:val="000000"/>
          <w:sz w:val="26"/>
          <w:szCs w:val="26"/>
          <w:lang w:val="en-US"/>
        </w:rPr>
        <w:t>HONOR</w:t>
      </w:r>
      <w:r w:rsidRPr="003A18BF">
        <w:rPr>
          <w:color w:val="000000"/>
          <w:sz w:val="26"/>
          <w:szCs w:val="26"/>
        </w:rPr>
        <w:t>». Замеры производились линейкой измерительной металлической, заводской № И 0716, поверка № C-EBЧ/17-03-2023/233287480, действительна до 16 марта 2024 года. Рейка дорожная зав. № 19465 до 29.11.2023.</w:t>
      </w:r>
      <w:r w:rsidRPr="003A18BF">
        <w:rPr>
          <w:sz w:val="26"/>
          <w:szCs w:val="26"/>
        </w:rPr>
        <w:t xml:space="preserve"> </w:t>
      </w:r>
    </w:p>
    <w:p w:rsidR="008A2C33" w:rsidRPr="003A18BF" w:rsidP="008A2C33">
      <w:pPr>
        <w:ind w:firstLine="566"/>
        <w:jc w:val="both"/>
        <w:rPr>
          <w:sz w:val="26"/>
          <w:szCs w:val="26"/>
          <w:lang w:eastAsia="ru-RU"/>
        </w:rPr>
      </w:pPr>
      <w:r w:rsidRPr="003A18BF">
        <w:rPr>
          <w:color w:val="C00000"/>
          <w:sz w:val="26"/>
          <w:szCs w:val="26"/>
        </w:rPr>
        <w:t xml:space="preserve">Действия привлекаемого юридического лица квалифицированы должностным лицом, составившим протокол, по части 1 статьи 12.34 КоАП РФ - </w:t>
      </w:r>
      <w:r w:rsidRPr="003A18BF">
        <w:rPr>
          <w:sz w:val="26"/>
          <w:szCs w:val="26"/>
          <w:lang w:eastAsia="ru-RU"/>
        </w:rPr>
        <w:t>несоблюдение требований по обеспечению безопасности дорожного движения при строительстве, реконструкции, ремонте и содержании дорог, железнодорожных переездов или других дорожных сооружений либо непринятие мер по своевременному устранению помех в дорожном движении, по осуществлению временного ограничения или прекращения движения транспортных средств на отдельных участках дорог в случаях, если пользование такими участками угрожает безопасности дорожного движения.</w:t>
      </w:r>
    </w:p>
    <w:p w:rsidR="008A2C33" w:rsidRPr="003A18BF" w:rsidP="008A2C33">
      <w:pPr>
        <w:pStyle w:val="a0"/>
        <w:ind w:firstLine="710"/>
        <w:jc w:val="both"/>
        <w:rPr>
          <w:color w:val="C00000"/>
          <w:sz w:val="26"/>
          <w:szCs w:val="26"/>
        </w:rPr>
      </w:pPr>
      <w:r w:rsidRPr="003A18BF">
        <w:rPr>
          <w:color w:val="C00000"/>
          <w:sz w:val="26"/>
          <w:szCs w:val="26"/>
        </w:rPr>
        <w:t xml:space="preserve">Должностное лицо, составившее протокол, </w:t>
      </w:r>
      <w:r w:rsidRPr="003A18BF">
        <w:rPr>
          <w:color w:val="C00000"/>
          <w:sz w:val="26"/>
          <w:szCs w:val="26"/>
        </w:rPr>
        <w:t>Латыпов</w:t>
      </w:r>
      <w:r w:rsidRPr="003A18BF">
        <w:rPr>
          <w:color w:val="C00000"/>
          <w:sz w:val="26"/>
          <w:szCs w:val="26"/>
        </w:rPr>
        <w:t xml:space="preserve"> И.М. на рассмотрение дела 22.01.2024 не явился, будучи </w:t>
      </w:r>
      <w:r w:rsidRPr="003A18BF">
        <w:rPr>
          <w:color w:val="C00000"/>
          <w:sz w:val="26"/>
          <w:szCs w:val="26"/>
        </w:rPr>
        <w:t>надлежащим образом</w:t>
      </w:r>
      <w:r w:rsidRPr="003A18BF">
        <w:rPr>
          <w:color w:val="C00000"/>
          <w:sz w:val="26"/>
          <w:szCs w:val="26"/>
        </w:rPr>
        <w:t xml:space="preserve"> извещенным о дне и времени рассмотрения дела. При этом по его ходатайству 15.01.2024 рассмотрение дела было отложено судом до предоставления им пояснений и документов, которые ко времени рассмотрения дела судом 22.01.2024 не поступили – поданы после его рассмотрения в 14:24 22.01.2024 согласно отметке входящего номера, при этом они не подписаны автором. </w:t>
      </w:r>
    </w:p>
    <w:p w:rsidR="008A2C33" w:rsidRPr="003A18BF" w:rsidP="008A2C33">
      <w:pPr>
        <w:pStyle w:val="a0"/>
        <w:ind w:firstLine="710"/>
        <w:jc w:val="both"/>
        <w:rPr>
          <w:color w:val="C00000"/>
          <w:sz w:val="26"/>
          <w:szCs w:val="26"/>
        </w:rPr>
      </w:pPr>
      <w:r w:rsidRPr="003A18BF">
        <w:rPr>
          <w:color w:val="C00000"/>
          <w:sz w:val="26"/>
          <w:szCs w:val="26"/>
        </w:rPr>
        <w:t xml:space="preserve">В ходе судебного заседания 15.01.2024 будучи допрошенным в качестве </w:t>
      </w:r>
      <w:r w:rsidRPr="003A18BF">
        <w:rPr>
          <w:color w:val="C00000"/>
          <w:sz w:val="26"/>
          <w:szCs w:val="26"/>
        </w:rPr>
        <w:t xml:space="preserve">свидетеля сообщил суду, что руководствовался руководством по технической эксплуатации рейки дорожной и линейки как специальных технических средств при проведении им 22 и 23 ноября 2023 г. инструментального обследования, которое проводилось на основании решения о проведении постоянного рейда. На замерах он был один, не оповещал об этом представителей юридического лица, хотя знает ответственного за содержание дороги и постоянно с ним взаимодействует, замерил толщину снежного наката чтобы было видно толщину зимней скользкости. Постоянный рейд, по его мнению, не относится к контрольно-надзорным мероприятиям, это было выездное обследование в рамках постоянного рейда. 248-ФЗ не предусматривает оповещение контролируемого лица. </w:t>
      </w:r>
    </w:p>
    <w:p w:rsidR="008A2C33" w:rsidRPr="003A18BF" w:rsidP="008A2C33">
      <w:pPr>
        <w:pStyle w:val="a0"/>
        <w:ind w:firstLine="710"/>
        <w:jc w:val="both"/>
        <w:rPr>
          <w:color w:val="C00000"/>
          <w:sz w:val="26"/>
          <w:szCs w:val="26"/>
        </w:rPr>
      </w:pPr>
      <w:r w:rsidRPr="003A18BF">
        <w:rPr>
          <w:color w:val="C00000"/>
          <w:sz w:val="26"/>
          <w:szCs w:val="26"/>
        </w:rPr>
        <w:t xml:space="preserve">Допрошенный 15.01.2024 в качестве свидетеля суду сообщил, что является руководителем старшим государственным инспектором дорожного надзора ОГИБДД ОМВД России по </w:t>
      </w:r>
      <w:r w:rsidRPr="003A18BF">
        <w:rPr>
          <w:color w:val="C00000"/>
          <w:sz w:val="26"/>
          <w:szCs w:val="26"/>
        </w:rPr>
        <w:t>Сургутскому</w:t>
      </w:r>
      <w:r w:rsidRPr="003A18BF">
        <w:rPr>
          <w:color w:val="C00000"/>
          <w:sz w:val="26"/>
          <w:szCs w:val="26"/>
        </w:rPr>
        <w:t xml:space="preserve"> району указал, что согласно требованиям ГОСТ 50597 не допускается наличие зимней скользкости на дороге. Также указал о нарушении требований ГОСТ 33181. На вопросы суда пояснил, что проект организации дорожного движения </w:t>
      </w:r>
      <w:r w:rsidRPr="003A18BF">
        <w:rPr>
          <w:color w:val="000000"/>
          <w:sz w:val="26"/>
          <w:szCs w:val="26"/>
        </w:rPr>
        <w:t xml:space="preserve">автомобильной дороги «Товарный парк НГДУ </w:t>
      </w:r>
      <w:r w:rsidRPr="003A18BF">
        <w:rPr>
          <w:color w:val="000000"/>
          <w:sz w:val="26"/>
          <w:szCs w:val="26"/>
        </w:rPr>
        <w:t>Сургутнефть</w:t>
      </w:r>
      <w:r w:rsidRPr="003A18BF">
        <w:rPr>
          <w:color w:val="000000"/>
          <w:sz w:val="26"/>
          <w:szCs w:val="26"/>
        </w:rPr>
        <w:t xml:space="preserve">» </w:t>
      </w:r>
      <w:r w:rsidRPr="003A18BF">
        <w:rPr>
          <w:color w:val="000000"/>
          <w:sz w:val="26"/>
          <w:szCs w:val="26"/>
        </w:rPr>
        <w:t>Сургутского</w:t>
      </w:r>
      <w:r w:rsidRPr="003A18BF">
        <w:rPr>
          <w:color w:val="000000"/>
          <w:sz w:val="26"/>
          <w:szCs w:val="26"/>
        </w:rPr>
        <w:t xml:space="preserve"> района </w:t>
      </w:r>
      <w:r w:rsidRPr="003A18BF">
        <w:rPr>
          <w:color w:val="C00000"/>
          <w:sz w:val="26"/>
          <w:szCs w:val="26"/>
        </w:rPr>
        <w:t xml:space="preserve">отсутствует в Госавтоинспекции, т.к. юридическое лицо с ним не обращалось, требование о его согласовании юридическому лицу не выдавалось. Также указала на вопросы суда, что интенсивность дорожного движения на </w:t>
      </w:r>
      <w:r w:rsidRPr="003A18BF">
        <w:rPr>
          <w:color w:val="000000"/>
          <w:sz w:val="26"/>
          <w:szCs w:val="26"/>
        </w:rPr>
        <w:t xml:space="preserve">автомобильной дороге «Товарный парк НГДУ </w:t>
      </w:r>
      <w:r w:rsidRPr="003A18BF">
        <w:rPr>
          <w:color w:val="000000"/>
          <w:sz w:val="26"/>
          <w:szCs w:val="26"/>
        </w:rPr>
        <w:t>Сургутнефть</w:t>
      </w:r>
      <w:r w:rsidRPr="003A18BF">
        <w:rPr>
          <w:color w:val="000000"/>
          <w:sz w:val="26"/>
          <w:szCs w:val="26"/>
        </w:rPr>
        <w:t xml:space="preserve">» </w:t>
      </w:r>
      <w:r w:rsidRPr="003A18BF">
        <w:rPr>
          <w:color w:val="000000"/>
          <w:sz w:val="26"/>
          <w:szCs w:val="26"/>
        </w:rPr>
        <w:t>Сургутского</w:t>
      </w:r>
      <w:r w:rsidRPr="003A18BF">
        <w:rPr>
          <w:color w:val="000000"/>
          <w:sz w:val="26"/>
          <w:szCs w:val="26"/>
        </w:rPr>
        <w:t xml:space="preserve"> района Госавтоинспекцией не провеялась и не утверждалась, данный вопрос относится к ведению муниципалитета. </w:t>
      </w:r>
    </w:p>
    <w:p w:rsidR="008A2C33" w:rsidRPr="003A18BF" w:rsidP="008A2C33">
      <w:pPr>
        <w:pStyle w:val="a0"/>
        <w:ind w:firstLine="710"/>
        <w:jc w:val="both"/>
        <w:rPr>
          <w:color w:val="C00000"/>
          <w:sz w:val="26"/>
          <w:szCs w:val="26"/>
        </w:rPr>
      </w:pPr>
      <w:r w:rsidRPr="003A18BF">
        <w:rPr>
          <w:color w:val="C00000"/>
          <w:sz w:val="26"/>
          <w:szCs w:val="26"/>
        </w:rPr>
        <w:t xml:space="preserve">Допрошенный в судебном заседании 15.01.2024 в качестве свидетеля суду пояснил, что является старшим производителем работ и ответственным лицом за содержание </w:t>
      </w:r>
      <w:r w:rsidRPr="003A18BF">
        <w:rPr>
          <w:color w:val="000000"/>
          <w:sz w:val="26"/>
          <w:szCs w:val="26"/>
        </w:rPr>
        <w:t xml:space="preserve">автомобильной дороги «Товарный парк НГДУ </w:t>
      </w:r>
      <w:r w:rsidRPr="003A18BF">
        <w:rPr>
          <w:color w:val="000000"/>
          <w:sz w:val="26"/>
          <w:szCs w:val="26"/>
        </w:rPr>
        <w:t>Сургутнефть</w:t>
      </w:r>
      <w:r w:rsidRPr="003A18BF">
        <w:rPr>
          <w:color w:val="000000"/>
          <w:sz w:val="26"/>
          <w:szCs w:val="26"/>
        </w:rPr>
        <w:t xml:space="preserve">» </w:t>
      </w:r>
      <w:r w:rsidRPr="003A18BF">
        <w:rPr>
          <w:color w:val="000000"/>
          <w:sz w:val="26"/>
          <w:szCs w:val="26"/>
        </w:rPr>
        <w:t>Сургутского</w:t>
      </w:r>
      <w:r w:rsidRPr="003A18BF">
        <w:rPr>
          <w:color w:val="000000"/>
          <w:sz w:val="26"/>
          <w:szCs w:val="26"/>
        </w:rPr>
        <w:t xml:space="preserve"> района ХМАО – Югры. О проведении выездного обследования ему ничего не было известно, узнал об этом уже после его проведения. 22 и 23 ноября 2023 г. работала дорожная техника, о чем имеются записи в журнале, он принимал работы, проверял качество содержания дороги в эти дни, замечаний не было. Сотрудников дорожного надзора он знает, взаимодействие с ними постоянно осуществляется, </w:t>
      </w:r>
      <w:r w:rsidRPr="003A18BF">
        <w:rPr>
          <w:color w:val="000000"/>
          <w:sz w:val="26"/>
          <w:szCs w:val="26"/>
        </w:rPr>
        <w:t>обычно принятая практика это</w:t>
      </w:r>
      <w:r w:rsidRPr="003A18BF">
        <w:rPr>
          <w:color w:val="000000"/>
          <w:sz w:val="26"/>
          <w:szCs w:val="26"/>
        </w:rPr>
        <w:t xml:space="preserve"> приглашение ответственных на дорогу с составлением актов в их присутствии, выдаются предупреждения, которые незамедлительно исполняются.  Интенсивность движения на данной дороге небольшая – примерно 500 автомобилей за сутки, в основном там ездит </w:t>
      </w:r>
      <w:r w:rsidRPr="003A18BF">
        <w:rPr>
          <w:color w:val="000000"/>
          <w:sz w:val="26"/>
          <w:szCs w:val="26"/>
        </w:rPr>
        <w:t>спецавтотранспорт</w:t>
      </w:r>
      <w:r w:rsidRPr="003A18BF">
        <w:rPr>
          <w:color w:val="000000"/>
          <w:sz w:val="26"/>
          <w:szCs w:val="26"/>
        </w:rPr>
        <w:t xml:space="preserve">, т.к. эта дорога ведет к производственным объектам ПАО «СНГ». </w:t>
      </w:r>
    </w:p>
    <w:p w:rsidR="008A2C33" w:rsidRPr="003A18BF" w:rsidP="008A2C33">
      <w:pPr>
        <w:pStyle w:val="a0"/>
        <w:ind w:firstLine="710"/>
        <w:jc w:val="both"/>
        <w:rPr>
          <w:sz w:val="26"/>
          <w:szCs w:val="26"/>
        </w:rPr>
      </w:pPr>
      <w:r w:rsidRPr="003A18BF">
        <w:rPr>
          <w:color w:val="C00000"/>
          <w:sz w:val="26"/>
          <w:szCs w:val="26"/>
        </w:rPr>
        <w:t>Защитники юридического лица ПАО «СНГ» Голубков А.Е., Кузьмин И.Ю. в судебном заседании с правонарушением не согласились, п</w:t>
      </w:r>
      <w:r w:rsidRPr="003A18BF">
        <w:rPr>
          <w:sz w:val="26"/>
          <w:szCs w:val="26"/>
        </w:rPr>
        <w:t xml:space="preserve">росили производство по протоколу № </w:t>
      </w:r>
      <w:r w:rsidRPr="003A18BF">
        <w:rPr>
          <w:color w:val="0000CC"/>
          <w:sz w:val="26"/>
          <w:szCs w:val="26"/>
        </w:rPr>
        <w:t xml:space="preserve">86 </w:t>
      </w:r>
      <w:r w:rsidRPr="003A18BF">
        <w:rPr>
          <w:color w:val="000000"/>
          <w:sz w:val="26"/>
          <w:szCs w:val="26"/>
        </w:rPr>
        <w:t>ДН 002068 о</w:t>
      </w:r>
      <w:r w:rsidRPr="003A18BF">
        <w:rPr>
          <w:color w:val="0000CC"/>
          <w:sz w:val="26"/>
          <w:szCs w:val="26"/>
        </w:rPr>
        <w:t xml:space="preserve">т 07.12.2023 </w:t>
      </w:r>
      <w:r w:rsidRPr="003A18BF">
        <w:rPr>
          <w:sz w:val="26"/>
          <w:szCs w:val="26"/>
        </w:rPr>
        <w:t xml:space="preserve">об административном правонарушении, совершенном юридическим лицом, прекратить за отсутствием состава административного </w:t>
      </w:r>
      <w:r w:rsidRPr="003A18BF">
        <w:rPr>
          <w:sz w:val="26"/>
          <w:szCs w:val="26"/>
        </w:rPr>
        <w:t>правонарушения  в</w:t>
      </w:r>
      <w:r w:rsidRPr="003A18BF">
        <w:rPr>
          <w:sz w:val="26"/>
          <w:szCs w:val="26"/>
        </w:rPr>
        <w:t xml:space="preserve"> действиях юридического лица, представив возражения на протокол в письменной форме и приобщив истребованные судом и представленные по собственной инициативе документы.</w:t>
      </w:r>
    </w:p>
    <w:p w:rsidR="008A2C33" w:rsidRPr="003A18BF" w:rsidP="008A2C33">
      <w:pPr>
        <w:ind w:firstLine="708"/>
        <w:jc w:val="both"/>
        <w:rPr>
          <w:sz w:val="26"/>
          <w:szCs w:val="26"/>
        </w:rPr>
      </w:pPr>
      <w:r w:rsidRPr="003A18BF">
        <w:rPr>
          <w:sz w:val="26"/>
          <w:szCs w:val="26"/>
        </w:rPr>
        <w:t xml:space="preserve">Изучив материалы дела, </w:t>
      </w:r>
      <w:r w:rsidRPr="003A18BF">
        <w:rPr>
          <w:color w:val="0000FF"/>
          <w:sz w:val="26"/>
          <w:szCs w:val="26"/>
        </w:rPr>
        <w:t>заслушав в судебном заседании 22.01.2024 защитников юридического лица,</w:t>
      </w:r>
      <w:r w:rsidRPr="003A18BF">
        <w:rPr>
          <w:sz w:val="26"/>
          <w:szCs w:val="26"/>
        </w:rPr>
        <w:t xml:space="preserve"> мировой судья приходит к следующим выводам.</w:t>
      </w:r>
    </w:p>
    <w:p w:rsidR="008A2C33" w:rsidRPr="003A18BF" w:rsidP="008A2C33">
      <w:pPr>
        <w:jc w:val="both"/>
        <w:rPr>
          <w:sz w:val="26"/>
          <w:szCs w:val="26"/>
        </w:rPr>
      </w:pPr>
      <w:r w:rsidRPr="003A18BF">
        <w:rPr>
          <w:sz w:val="26"/>
          <w:szCs w:val="26"/>
        </w:rPr>
        <w:tab/>
        <w:t>В подтверждение виновности юридического лица в совершенном правонарушении мировому судье представлены следующие документы:</w:t>
      </w:r>
    </w:p>
    <w:p w:rsidR="008A2C33" w:rsidRPr="003A18BF" w:rsidP="008A2C33">
      <w:pPr>
        <w:ind w:firstLine="708"/>
        <w:jc w:val="both"/>
        <w:rPr>
          <w:sz w:val="26"/>
          <w:szCs w:val="26"/>
        </w:rPr>
      </w:pPr>
      <w:r w:rsidRPr="003A18BF">
        <w:rPr>
          <w:sz w:val="26"/>
          <w:szCs w:val="26"/>
        </w:rPr>
        <w:t xml:space="preserve"> - протокол об административном правонарушении </w:t>
      </w:r>
      <w:r w:rsidRPr="003A18BF">
        <w:rPr>
          <w:color w:val="0000CC"/>
          <w:sz w:val="26"/>
          <w:szCs w:val="26"/>
        </w:rPr>
        <w:t xml:space="preserve">86 ДН </w:t>
      </w:r>
      <w:r w:rsidRPr="003A18BF">
        <w:rPr>
          <w:color w:val="0000CC"/>
          <w:sz w:val="26"/>
          <w:szCs w:val="26"/>
        </w:rPr>
        <w:t>002068  от</w:t>
      </w:r>
      <w:r w:rsidRPr="003A18BF">
        <w:rPr>
          <w:color w:val="0000CC"/>
          <w:sz w:val="26"/>
          <w:szCs w:val="26"/>
        </w:rPr>
        <w:t xml:space="preserve"> 07.12.2023;  </w:t>
      </w:r>
    </w:p>
    <w:p w:rsidR="008A2C33" w:rsidRPr="003A18BF" w:rsidP="008A2C33">
      <w:pPr>
        <w:ind w:firstLine="708"/>
        <w:jc w:val="both"/>
        <w:rPr>
          <w:sz w:val="26"/>
          <w:szCs w:val="26"/>
        </w:rPr>
      </w:pPr>
      <w:r w:rsidRPr="003A18BF">
        <w:rPr>
          <w:sz w:val="26"/>
          <w:szCs w:val="26"/>
        </w:rPr>
        <w:t>-  путевые листы на выезд дорожной техники за 21,22 ноября 2023 г.;</w:t>
      </w:r>
    </w:p>
    <w:p w:rsidR="008A2C33" w:rsidRPr="003A18BF" w:rsidP="008A2C33">
      <w:pPr>
        <w:ind w:firstLine="708"/>
        <w:jc w:val="both"/>
        <w:rPr>
          <w:sz w:val="26"/>
          <w:szCs w:val="26"/>
        </w:rPr>
      </w:pPr>
      <w:r w:rsidRPr="003A18BF">
        <w:rPr>
          <w:sz w:val="26"/>
          <w:szCs w:val="26"/>
        </w:rPr>
        <w:t xml:space="preserve">- решение о проведении постоянного рейда №1 от 13.11.2023 начальника отдела Госавтоинспекции ОМВД России по </w:t>
      </w:r>
      <w:r w:rsidRPr="003A18BF">
        <w:rPr>
          <w:sz w:val="26"/>
          <w:szCs w:val="26"/>
        </w:rPr>
        <w:t>Сургутскому</w:t>
      </w:r>
      <w:r w:rsidRPr="003A18BF">
        <w:rPr>
          <w:sz w:val="26"/>
          <w:szCs w:val="26"/>
        </w:rPr>
        <w:t xml:space="preserve"> району;</w:t>
      </w:r>
    </w:p>
    <w:p w:rsidR="008A2C33" w:rsidRPr="003A18BF" w:rsidP="008A2C33">
      <w:pPr>
        <w:ind w:firstLine="708"/>
        <w:jc w:val="both"/>
        <w:rPr>
          <w:sz w:val="26"/>
          <w:szCs w:val="26"/>
        </w:rPr>
      </w:pPr>
      <w:r w:rsidRPr="003A18BF">
        <w:rPr>
          <w:sz w:val="26"/>
          <w:szCs w:val="26"/>
        </w:rPr>
        <w:t xml:space="preserve"> - копии свидетельств о поверке средств измерений – линейки измерительной металлической, рейки дорожной;</w:t>
      </w:r>
    </w:p>
    <w:p w:rsidR="008A2C33" w:rsidRPr="003A18BF" w:rsidP="008A2C33">
      <w:pPr>
        <w:ind w:firstLine="708"/>
        <w:jc w:val="both"/>
        <w:rPr>
          <w:color w:val="C00000"/>
          <w:sz w:val="26"/>
          <w:szCs w:val="26"/>
        </w:rPr>
      </w:pPr>
      <w:r w:rsidRPr="003A18BF">
        <w:rPr>
          <w:sz w:val="26"/>
          <w:szCs w:val="26"/>
        </w:rPr>
        <w:t xml:space="preserve">- акты о проведении постоянного рейда №12 от 22.11.2023, №13 от 23.11.2023, составленные государственным инспектором дорожного надзора группы по организации дорожного движения ОГИБДД ОМВД России по </w:t>
      </w:r>
      <w:r w:rsidRPr="003A18BF">
        <w:rPr>
          <w:sz w:val="26"/>
          <w:szCs w:val="26"/>
        </w:rPr>
        <w:t>Сургутскому</w:t>
      </w:r>
      <w:r w:rsidRPr="003A18BF">
        <w:rPr>
          <w:sz w:val="26"/>
          <w:szCs w:val="26"/>
        </w:rPr>
        <w:t xml:space="preserve"> району старшим лейтенантом полиции </w:t>
      </w:r>
      <w:r w:rsidRPr="003A18BF">
        <w:rPr>
          <w:sz w:val="26"/>
          <w:szCs w:val="26"/>
        </w:rPr>
        <w:t>Латыповым</w:t>
      </w:r>
      <w:r w:rsidRPr="003A18BF">
        <w:rPr>
          <w:sz w:val="26"/>
          <w:szCs w:val="26"/>
        </w:rPr>
        <w:t xml:space="preserve"> Ильмиром </w:t>
      </w:r>
      <w:r w:rsidRPr="003A18BF">
        <w:rPr>
          <w:sz w:val="26"/>
          <w:szCs w:val="26"/>
        </w:rPr>
        <w:t>Мирзануровичем</w:t>
      </w:r>
      <w:r w:rsidRPr="003A18BF">
        <w:rPr>
          <w:sz w:val="26"/>
          <w:szCs w:val="26"/>
        </w:rPr>
        <w:t xml:space="preserve"> без присутствия представителей юридического лица; </w:t>
      </w:r>
    </w:p>
    <w:p w:rsidR="008A2C33" w:rsidRPr="003A18BF" w:rsidP="008A2C33">
      <w:pPr>
        <w:ind w:firstLine="708"/>
        <w:jc w:val="both"/>
        <w:rPr>
          <w:color w:val="C00000"/>
          <w:sz w:val="26"/>
          <w:szCs w:val="26"/>
        </w:rPr>
      </w:pPr>
      <w:r w:rsidRPr="003A18BF">
        <w:rPr>
          <w:color w:val="C00000"/>
          <w:sz w:val="26"/>
          <w:szCs w:val="26"/>
        </w:rPr>
        <w:t xml:space="preserve">- протоколы инструментального обследования от 22.11.2023, 23.11.2023, </w:t>
      </w:r>
      <w:r w:rsidRPr="003A18BF">
        <w:rPr>
          <w:sz w:val="26"/>
          <w:szCs w:val="26"/>
        </w:rPr>
        <w:t xml:space="preserve">составленные государственным инспектором дорожного надзора группы по организации дорожного движения ОГИБДД ОМВД России по </w:t>
      </w:r>
      <w:r w:rsidRPr="003A18BF">
        <w:rPr>
          <w:sz w:val="26"/>
          <w:szCs w:val="26"/>
        </w:rPr>
        <w:t>Сургутскому</w:t>
      </w:r>
      <w:r w:rsidRPr="003A18BF">
        <w:rPr>
          <w:sz w:val="26"/>
          <w:szCs w:val="26"/>
        </w:rPr>
        <w:t xml:space="preserve"> району старшим лейтенантом полиции </w:t>
      </w:r>
      <w:r w:rsidRPr="003A18BF">
        <w:rPr>
          <w:sz w:val="26"/>
          <w:szCs w:val="26"/>
        </w:rPr>
        <w:t>Латыповым</w:t>
      </w:r>
      <w:r w:rsidRPr="003A18BF">
        <w:rPr>
          <w:sz w:val="26"/>
          <w:szCs w:val="26"/>
        </w:rPr>
        <w:t xml:space="preserve"> Ильмиром </w:t>
      </w:r>
      <w:r w:rsidRPr="003A18BF">
        <w:rPr>
          <w:sz w:val="26"/>
          <w:szCs w:val="26"/>
        </w:rPr>
        <w:t>Мирзануровичем</w:t>
      </w:r>
      <w:r w:rsidRPr="003A18BF">
        <w:rPr>
          <w:sz w:val="26"/>
          <w:szCs w:val="26"/>
        </w:rPr>
        <w:t xml:space="preserve"> без присутствия представителей юридического лица; </w:t>
      </w:r>
    </w:p>
    <w:p w:rsidR="008A2C33" w:rsidRPr="003A18BF" w:rsidP="008A2C33">
      <w:pPr>
        <w:ind w:firstLine="708"/>
        <w:jc w:val="both"/>
        <w:rPr>
          <w:color w:val="0000CC"/>
          <w:sz w:val="26"/>
          <w:szCs w:val="26"/>
        </w:rPr>
      </w:pPr>
      <w:r w:rsidRPr="003A18BF">
        <w:rPr>
          <w:color w:val="C00000"/>
          <w:sz w:val="26"/>
          <w:szCs w:val="26"/>
        </w:rPr>
        <w:t>- диск с видеозаписью факта проведения инструментального обследования</w:t>
      </w:r>
      <w:r w:rsidRPr="003A18BF">
        <w:rPr>
          <w:sz w:val="26"/>
          <w:szCs w:val="26"/>
        </w:rPr>
        <w:t>.</w:t>
      </w:r>
    </w:p>
    <w:p w:rsidR="008A2C33" w:rsidRPr="003A18BF" w:rsidP="008A2C33">
      <w:pPr>
        <w:ind w:firstLine="708"/>
        <w:jc w:val="both"/>
        <w:rPr>
          <w:spacing w:val="-1"/>
          <w:sz w:val="26"/>
          <w:szCs w:val="26"/>
        </w:rPr>
      </w:pPr>
      <w:r w:rsidRPr="003A18BF">
        <w:rPr>
          <w:spacing w:val="-1"/>
          <w:sz w:val="26"/>
          <w:szCs w:val="26"/>
        </w:rPr>
        <w:t>Защитниками юридического лица в судебном заседании суду представлены:</w:t>
      </w:r>
    </w:p>
    <w:p w:rsidR="008A2C33" w:rsidRPr="003A18BF" w:rsidP="008A2C33">
      <w:pPr>
        <w:ind w:firstLine="708"/>
        <w:jc w:val="both"/>
        <w:rPr>
          <w:spacing w:val="-1"/>
          <w:sz w:val="26"/>
          <w:szCs w:val="26"/>
        </w:rPr>
      </w:pPr>
      <w:r w:rsidRPr="003A18BF">
        <w:rPr>
          <w:spacing w:val="-1"/>
          <w:sz w:val="26"/>
          <w:szCs w:val="26"/>
        </w:rPr>
        <w:t>- письменные пояснения по делу об административном правонарушении;</w:t>
      </w:r>
    </w:p>
    <w:p w:rsidR="008A2C33" w:rsidRPr="003A18BF" w:rsidP="008A2C33">
      <w:pPr>
        <w:ind w:firstLine="708"/>
        <w:jc w:val="both"/>
        <w:rPr>
          <w:spacing w:val="-1"/>
          <w:sz w:val="26"/>
          <w:szCs w:val="26"/>
        </w:rPr>
      </w:pPr>
      <w:r w:rsidRPr="003A18BF">
        <w:rPr>
          <w:spacing w:val="-1"/>
          <w:sz w:val="26"/>
          <w:szCs w:val="26"/>
        </w:rPr>
        <w:t>- сведения о фактической погоде за 21-23 ноября 2023 г.;</w:t>
      </w:r>
    </w:p>
    <w:p w:rsidR="008A2C33" w:rsidRPr="003A18BF" w:rsidP="008A2C33">
      <w:pPr>
        <w:ind w:firstLine="708"/>
        <w:jc w:val="both"/>
        <w:rPr>
          <w:spacing w:val="-1"/>
          <w:sz w:val="26"/>
          <w:szCs w:val="26"/>
        </w:rPr>
      </w:pPr>
      <w:r w:rsidRPr="003A18BF">
        <w:rPr>
          <w:spacing w:val="-1"/>
          <w:sz w:val="26"/>
          <w:szCs w:val="26"/>
        </w:rPr>
        <w:t xml:space="preserve">- копии путевых листов на выезд в рамках осуществления </w:t>
      </w:r>
      <w:r w:rsidRPr="003A18BF">
        <w:rPr>
          <w:color w:val="C00000"/>
          <w:sz w:val="26"/>
          <w:szCs w:val="26"/>
        </w:rPr>
        <w:t xml:space="preserve">содержания </w:t>
      </w:r>
      <w:r w:rsidRPr="003A18BF">
        <w:rPr>
          <w:color w:val="000000"/>
          <w:sz w:val="26"/>
          <w:szCs w:val="26"/>
        </w:rPr>
        <w:t xml:space="preserve">автомобильной дороги «Товарный парк НГДУ </w:t>
      </w:r>
      <w:r w:rsidRPr="003A18BF">
        <w:rPr>
          <w:color w:val="000000"/>
          <w:sz w:val="26"/>
          <w:szCs w:val="26"/>
        </w:rPr>
        <w:t>Сургутнефть</w:t>
      </w:r>
      <w:r w:rsidRPr="003A18BF">
        <w:rPr>
          <w:color w:val="000000"/>
          <w:sz w:val="26"/>
          <w:szCs w:val="26"/>
        </w:rPr>
        <w:t xml:space="preserve">» </w:t>
      </w:r>
      <w:r w:rsidRPr="003A18BF">
        <w:rPr>
          <w:color w:val="000000"/>
          <w:sz w:val="26"/>
          <w:szCs w:val="26"/>
        </w:rPr>
        <w:t>Сургутского</w:t>
      </w:r>
      <w:r w:rsidRPr="003A18BF">
        <w:rPr>
          <w:color w:val="000000"/>
          <w:sz w:val="26"/>
          <w:szCs w:val="26"/>
        </w:rPr>
        <w:t xml:space="preserve"> района</w:t>
      </w:r>
      <w:r w:rsidRPr="003A18BF">
        <w:rPr>
          <w:spacing w:val="-1"/>
          <w:sz w:val="26"/>
          <w:szCs w:val="26"/>
        </w:rPr>
        <w:t xml:space="preserve"> за 22-23 ноября 2023 г.;</w:t>
      </w:r>
    </w:p>
    <w:p w:rsidR="008A2C33" w:rsidRPr="003A18BF" w:rsidP="008A2C33">
      <w:pPr>
        <w:ind w:firstLine="708"/>
        <w:jc w:val="both"/>
        <w:rPr>
          <w:spacing w:val="-1"/>
          <w:sz w:val="26"/>
          <w:szCs w:val="26"/>
        </w:rPr>
      </w:pPr>
      <w:r w:rsidRPr="003A18BF">
        <w:rPr>
          <w:spacing w:val="-1"/>
          <w:sz w:val="26"/>
          <w:szCs w:val="26"/>
        </w:rPr>
        <w:t>- копии свидетельства о государственной регистрации права от 17.04.2003, 26.07.2012;</w:t>
      </w:r>
    </w:p>
    <w:p w:rsidR="008A2C33" w:rsidRPr="003A18BF" w:rsidP="008A2C33">
      <w:pPr>
        <w:ind w:firstLine="708"/>
        <w:jc w:val="both"/>
        <w:rPr>
          <w:spacing w:val="-1"/>
          <w:sz w:val="26"/>
          <w:szCs w:val="26"/>
        </w:rPr>
      </w:pPr>
      <w:r w:rsidRPr="003A18BF">
        <w:rPr>
          <w:spacing w:val="-1"/>
          <w:sz w:val="26"/>
          <w:szCs w:val="26"/>
        </w:rPr>
        <w:t>- руководство по эксплуатации рейки дорожной;</w:t>
      </w:r>
    </w:p>
    <w:p w:rsidR="008A2C33" w:rsidRPr="003A18BF" w:rsidP="008A2C33">
      <w:pPr>
        <w:ind w:firstLine="708"/>
        <w:jc w:val="both"/>
        <w:rPr>
          <w:spacing w:val="-1"/>
          <w:sz w:val="26"/>
          <w:szCs w:val="26"/>
        </w:rPr>
      </w:pPr>
      <w:r w:rsidRPr="003A18BF">
        <w:rPr>
          <w:spacing w:val="-1"/>
          <w:sz w:val="26"/>
          <w:szCs w:val="26"/>
        </w:rPr>
        <w:t xml:space="preserve">-  регламент взаимоотношений подразделений ОАО «Сургутнефтегаз» по вопросам содержания межпромысловых и </w:t>
      </w:r>
      <w:r w:rsidRPr="003A18BF">
        <w:rPr>
          <w:spacing w:val="-1"/>
          <w:sz w:val="26"/>
          <w:szCs w:val="26"/>
        </w:rPr>
        <w:t>внутрипромысловых</w:t>
      </w:r>
      <w:r w:rsidRPr="003A18BF">
        <w:rPr>
          <w:spacing w:val="-1"/>
          <w:sz w:val="26"/>
          <w:szCs w:val="26"/>
        </w:rPr>
        <w:t xml:space="preserve"> автодорог от 11.03.2014;</w:t>
      </w:r>
    </w:p>
    <w:p w:rsidR="008A2C33" w:rsidRPr="003A18BF" w:rsidP="008A2C33">
      <w:pPr>
        <w:ind w:firstLine="708"/>
        <w:jc w:val="both"/>
        <w:rPr>
          <w:spacing w:val="-1"/>
          <w:sz w:val="26"/>
          <w:szCs w:val="26"/>
        </w:rPr>
      </w:pPr>
      <w:r w:rsidRPr="003A18BF">
        <w:rPr>
          <w:spacing w:val="-1"/>
          <w:sz w:val="26"/>
          <w:szCs w:val="26"/>
        </w:rPr>
        <w:t xml:space="preserve">- журнал осмотра магистральных дорог </w:t>
      </w:r>
      <w:r w:rsidRPr="003A18BF">
        <w:rPr>
          <w:color w:val="000000"/>
          <w:sz w:val="26"/>
          <w:szCs w:val="26"/>
        </w:rPr>
        <w:t xml:space="preserve">автомобильной дороги «Товарный парк НГДУ </w:t>
      </w:r>
      <w:r w:rsidRPr="003A18BF">
        <w:rPr>
          <w:color w:val="000000"/>
          <w:sz w:val="26"/>
          <w:szCs w:val="26"/>
        </w:rPr>
        <w:t>Сургутнефть</w:t>
      </w:r>
      <w:r w:rsidRPr="003A18BF">
        <w:rPr>
          <w:color w:val="000000"/>
          <w:sz w:val="26"/>
          <w:szCs w:val="26"/>
        </w:rPr>
        <w:t xml:space="preserve">» </w:t>
      </w:r>
      <w:r w:rsidRPr="003A18BF">
        <w:rPr>
          <w:color w:val="000000"/>
          <w:sz w:val="26"/>
          <w:szCs w:val="26"/>
        </w:rPr>
        <w:t>Сургутского</w:t>
      </w:r>
      <w:r w:rsidRPr="003A18BF">
        <w:rPr>
          <w:color w:val="000000"/>
          <w:sz w:val="26"/>
          <w:szCs w:val="26"/>
        </w:rPr>
        <w:t xml:space="preserve"> района</w:t>
      </w:r>
      <w:r w:rsidRPr="003A18BF">
        <w:rPr>
          <w:spacing w:val="-1"/>
          <w:sz w:val="26"/>
          <w:szCs w:val="26"/>
        </w:rPr>
        <w:t xml:space="preserve"> за период октябрь-декабрь 2023 г.;</w:t>
      </w:r>
    </w:p>
    <w:p w:rsidR="008A2C33" w:rsidRPr="003A18BF" w:rsidP="008A2C33">
      <w:pPr>
        <w:ind w:firstLine="708"/>
        <w:jc w:val="both"/>
        <w:rPr>
          <w:color w:val="000000"/>
          <w:sz w:val="26"/>
          <w:szCs w:val="26"/>
        </w:rPr>
      </w:pPr>
      <w:r w:rsidRPr="003A18BF">
        <w:rPr>
          <w:spacing w:val="-1"/>
          <w:sz w:val="26"/>
          <w:szCs w:val="26"/>
        </w:rPr>
        <w:t xml:space="preserve">- схема организации дорожного движения для </w:t>
      </w:r>
      <w:r w:rsidRPr="003A18BF">
        <w:rPr>
          <w:color w:val="000000"/>
          <w:sz w:val="26"/>
          <w:szCs w:val="26"/>
        </w:rPr>
        <w:t xml:space="preserve">автомобильной дороги «Товарный парк НГДУ </w:t>
      </w:r>
      <w:r w:rsidRPr="003A18BF">
        <w:rPr>
          <w:color w:val="000000"/>
          <w:sz w:val="26"/>
          <w:szCs w:val="26"/>
        </w:rPr>
        <w:t>Сургутнефть</w:t>
      </w:r>
      <w:r w:rsidRPr="003A18BF">
        <w:rPr>
          <w:color w:val="000000"/>
          <w:sz w:val="26"/>
          <w:szCs w:val="26"/>
        </w:rPr>
        <w:t xml:space="preserve">» </w:t>
      </w:r>
      <w:r w:rsidRPr="003A18BF">
        <w:rPr>
          <w:color w:val="000000"/>
          <w:sz w:val="26"/>
          <w:szCs w:val="26"/>
        </w:rPr>
        <w:t>Сургутского</w:t>
      </w:r>
      <w:r w:rsidRPr="003A18BF">
        <w:rPr>
          <w:color w:val="000000"/>
          <w:sz w:val="26"/>
          <w:szCs w:val="26"/>
        </w:rPr>
        <w:t xml:space="preserve"> района, утвержденная начальником ГИБДД </w:t>
      </w:r>
      <w:r w:rsidRPr="003A18BF">
        <w:rPr>
          <w:color w:val="000000"/>
          <w:sz w:val="26"/>
          <w:szCs w:val="26"/>
        </w:rPr>
        <w:t>СУргутского</w:t>
      </w:r>
      <w:r w:rsidRPr="003A18BF">
        <w:rPr>
          <w:color w:val="000000"/>
          <w:sz w:val="26"/>
          <w:szCs w:val="26"/>
        </w:rPr>
        <w:t xml:space="preserve"> района 29.09.2010;</w:t>
      </w:r>
    </w:p>
    <w:p w:rsidR="008A2C33" w:rsidRPr="003A18BF" w:rsidP="008A2C33">
      <w:pPr>
        <w:ind w:firstLine="708"/>
        <w:jc w:val="both"/>
        <w:rPr>
          <w:color w:val="000000"/>
          <w:sz w:val="26"/>
          <w:szCs w:val="26"/>
        </w:rPr>
      </w:pPr>
      <w:r w:rsidRPr="003A18BF">
        <w:rPr>
          <w:color w:val="000000"/>
          <w:sz w:val="26"/>
          <w:szCs w:val="26"/>
        </w:rPr>
        <w:t xml:space="preserve">- выписка из приказа №2864 от 13.10.2023 о мерах по содержанию автомобильных дорог СДРСУ в осенне-зимний период 2023-2024 </w:t>
      </w:r>
      <w:r w:rsidRPr="003A18BF">
        <w:rPr>
          <w:color w:val="000000"/>
          <w:sz w:val="26"/>
          <w:szCs w:val="26"/>
        </w:rPr>
        <w:t>г.г</w:t>
      </w:r>
      <w:r w:rsidRPr="003A18BF">
        <w:rPr>
          <w:color w:val="000000"/>
          <w:sz w:val="26"/>
          <w:szCs w:val="26"/>
        </w:rPr>
        <w:t>., коим ответственным назначен старший производитель работ;</w:t>
      </w:r>
    </w:p>
    <w:p w:rsidR="008A2C33" w:rsidRPr="003A18BF" w:rsidP="008A2C33">
      <w:pPr>
        <w:ind w:firstLine="708"/>
        <w:jc w:val="both"/>
        <w:rPr>
          <w:color w:val="000000"/>
          <w:sz w:val="26"/>
          <w:szCs w:val="26"/>
        </w:rPr>
      </w:pPr>
      <w:r w:rsidRPr="003A18BF">
        <w:rPr>
          <w:color w:val="000000"/>
          <w:sz w:val="26"/>
          <w:szCs w:val="26"/>
        </w:rPr>
        <w:t>-выписка из должностной инструкции старшего производителя работ</w:t>
      </w:r>
      <w:r w:rsidRPr="003A18BF">
        <w:rPr>
          <w:color w:val="000000"/>
          <w:sz w:val="26"/>
          <w:szCs w:val="26"/>
        </w:rPr>
        <w:t>;</w:t>
      </w:r>
    </w:p>
    <w:p w:rsidR="008A2C33" w:rsidRPr="003A18BF" w:rsidP="008A2C33">
      <w:pPr>
        <w:ind w:firstLine="708"/>
        <w:jc w:val="both"/>
        <w:rPr>
          <w:color w:val="000000"/>
          <w:sz w:val="26"/>
          <w:szCs w:val="26"/>
        </w:rPr>
      </w:pPr>
      <w:r w:rsidRPr="003A18BF">
        <w:rPr>
          <w:color w:val="000000"/>
          <w:sz w:val="26"/>
          <w:szCs w:val="26"/>
        </w:rPr>
        <w:t xml:space="preserve">-инвентарная карточка автомобильной дороги «Товарный парк НГДУ </w:t>
      </w:r>
      <w:r w:rsidRPr="003A18BF">
        <w:rPr>
          <w:color w:val="000000"/>
          <w:sz w:val="26"/>
          <w:szCs w:val="26"/>
        </w:rPr>
        <w:t>Сургутнефть</w:t>
      </w:r>
      <w:r w:rsidRPr="003A18BF">
        <w:rPr>
          <w:color w:val="000000"/>
          <w:sz w:val="26"/>
          <w:szCs w:val="26"/>
        </w:rPr>
        <w:t xml:space="preserve">» </w:t>
      </w:r>
      <w:r w:rsidRPr="003A18BF">
        <w:rPr>
          <w:color w:val="000000"/>
          <w:sz w:val="26"/>
          <w:szCs w:val="26"/>
        </w:rPr>
        <w:t>Сургутского</w:t>
      </w:r>
      <w:r w:rsidRPr="003A18BF">
        <w:rPr>
          <w:color w:val="000000"/>
          <w:sz w:val="26"/>
          <w:szCs w:val="26"/>
        </w:rPr>
        <w:t xml:space="preserve"> района;</w:t>
      </w:r>
    </w:p>
    <w:p w:rsidR="008A2C33" w:rsidRPr="003A18BF" w:rsidP="008A2C33">
      <w:pPr>
        <w:ind w:firstLine="708"/>
        <w:jc w:val="both"/>
        <w:rPr>
          <w:color w:val="000000"/>
          <w:sz w:val="26"/>
          <w:szCs w:val="26"/>
        </w:rPr>
      </w:pPr>
      <w:r w:rsidRPr="003A18BF">
        <w:rPr>
          <w:color w:val="000000"/>
          <w:sz w:val="26"/>
          <w:szCs w:val="26"/>
        </w:rPr>
        <w:t xml:space="preserve">- справка учета интенсивности движения автомобильной дороги «Товарный парк НГДУ </w:t>
      </w:r>
      <w:r w:rsidRPr="003A18BF">
        <w:rPr>
          <w:color w:val="000000"/>
          <w:sz w:val="26"/>
          <w:szCs w:val="26"/>
        </w:rPr>
        <w:t>Сургутнефть</w:t>
      </w:r>
      <w:r w:rsidRPr="003A18BF">
        <w:rPr>
          <w:color w:val="000000"/>
          <w:sz w:val="26"/>
          <w:szCs w:val="26"/>
        </w:rPr>
        <w:t xml:space="preserve">» </w:t>
      </w:r>
      <w:r w:rsidRPr="003A18BF">
        <w:rPr>
          <w:color w:val="000000"/>
          <w:sz w:val="26"/>
          <w:szCs w:val="26"/>
        </w:rPr>
        <w:t>Сургутского</w:t>
      </w:r>
      <w:r w:rsidRPr="003A18BF">
        <w:rPr>
          <w:color w:val="000000"/>
          <w:sz w:val="26"/>
          <w:szCs w:val="26"/>
        </w:rPr>
        <w:t xml:space="preserve"> района согласно которой суточная интенсивность составляет 499 автомобилей в сутки.</w:t>
      </w:r>
    </w:p>
    <w:p w:rsidR="008A2C33" w:rsidRPr="003A18BF" w:rsidP="008A2C33">
      <w:pPr>
        <w:ind w:firstLine="708"/>
        <w:jc w:val="both"/>
        <w:rPr>
          <w:color w:val="000000"/>
          <w:sz w:val="26"/>
          <w:szCs w:val="26"/>
        </w:rPr>
      </w:pPr>
      <w:r w:rsidRPr="003A18BF">
        <w:rPr>
          <w:color w:val="000000"/>
          <w:sz w:val="26"/>
          <w:szCs w:val="26"/>
        </w:rPr>
        <w:t xml:space="preserve">Оценив представленные сторонами доказательства в их совокупности и взаимной связи, прихожу к выводу об отсутствии состава административного </w:t>
      </w:r>
      <w:r w:rsidRPr="003A18BF">
        <w:rPr>
          <w:color w:val="000000"/>
          <w:sz w:val="26"/>
          <w:szCs w:val="26"/>
        </w:rPr>
        <w:t>правонарушения  в</w:t>
      </w:r>
      <w:r w:rsidRPr="003A18BF">
        <w:rPr>
          <w:color w:val="000000"/>
          <w:sz w:val="26"/>
          <w:szCs w:val="26"/>
        </w:rPr>
        <w:t xml:space="preserve"> действиях привлекаемого юридического лица по следующим основаниям. </w:t>
      </w:r>
    </w:p>
    <w:p w:rsidR="008A2C33" w:rsidRPr="003A18BF" w:rsidP="008A2C33">
      <w:pPr>
        <w:ind w:firstLine="708"/>
        <w:jc w:val="both"/>
        <w:rPr>
          <w:color w:val="0000CC"/>
          <w:sz w:val="26"/>
          <w:szCs w:val="26"/>
        </w:rPr>
      </w:pPr>
      <w:r w:rsidRPr="003A18BF">
        <w:rPr>
          <w:color w:val="000000"/>
          <w:sz w:val="26"/>
          <w:szCs w:val="26"/>
        </w:rPr>
        <w:t xml:space="preserve"> </w:t>
      </w:r>
      <w:r w:rsidRPr="003A18BF">
        <w:rPr>
          <w:spacing w:val="-1"/>
          <w:sz w:val="26"/>
          <w:szCs w:val="26"/>
        </w:rPr>
        <w:t xml:space="preserve">В соответствии со статьей 17 Федерального закона от 08.11.2007 №257-ФЗ «Об автомобильных </w:t>
      </w:r>
      <w:r w:rsidRPr="003A18BF">
        <w:rPr>
          <w:spacing w:val="-6"/>
          <w:sz w:val="26"/>
          <w:szCs w:val="26"/>
        </w:rPr>
        <w:t xml:space="preserve">дорогах и о дорожной деятельности в Российской Федерации и о </w:t>
      </w:r>
      <w:r w:rsidRPr="003A18BF">
        <w:rPr>
          <w:spacing w:val="-6"/>
          <w:sz w:val="26"/>
          <w:szCs w:val="26"/>
        </w:rPr>
        <w:t xml:space="preserve">внесении изменений в отдельные законодательные акты Российской Федерации» </w:t>
      </w:r>
      <w:r w:rsidRPr="003A18BF">
        <w:rPr>
          <w:iCs/>
          <w:spacing w:val="-6"/>
          <w:sz w:val="26"/>
          <w:szCs w:val="26"/>
        </w:rPr>
        <w:t xml:space="preserve">содержание автомобильных дорог осуществляется в соответствии с требованиями </w:t>
      </w:r>
      <w:r w:rsidRPr="003A18BF">
        <w:rPr>
          <w:iCs/>
          <w:sz w:val="26"/>
          <w:szCs w:val="26"/>
        </w:rPr>
        <w:t xml:space="preserve">технических регламентов в целях поддержания бесперебойного движения транспортных средств по </w:t>
      </w:r>
      <w:r w:rsidRPr="003A18BF">
        <w:rPr>
          <w:iCs/>
          <w:spacing w:val="-6"/>
          <w:sz w:val="26"/>
          <w:szCs w:val="26"/>
        </w:rPr>
        <w:t xml:space="preserve">автомобильным дорогам и безопасных условий такого движения, </w:t>
      </w:r>
      <w:r w:rsidRPr="003A18BF">
        <w:rPr>
          <w:spacing w:val="-6"/>
          <w:sz w:val="26"/>
          <w:szCs w:val="26"/>
        </w:rPr>
        <w:t xml:space="preserve">а также обеспечения сохранности автомобильных </w:t>
      </w:r>
      <w:r w:rsidRPr="003A18BF">
        <w:rPr>
          <w:sz w:val="26"/>
          <w:szCs w:val="26"/>
        </w:rPr>
        <w:t xml:space="preserve">дорог. </w:t>
      </w:r>
    </w:p>
    <w:p w:rsidR="008A2C33" w:rsidRPr="003A18BF" w:rsidP="008A2C33">
      <w:pPr>
        <w:jc w:val="both"/>
        <w:rPr>
          <w:spacing w:val="-6"/>
          <w:sz w:val="26"/>
          <w:szCs w:val="26"/>
        </w:rPr>
      </w:pPr>
      <w:r w:rsidRPr="003A18BF">
        <w:rPr>
          <w:spacing w:val="-1"/>
          <w:sz w:val="26"/>
          <w:szCs w:val="26"/>
        </w:rPr>
        <w:t xml:space="preserve">         </w:t>
      </w:r>
      <w:r w:rsidRPr="003A18BF">
        <w:rPr>
          <w:spacing w:val="-3"/>
          <w:sz w:val="26"/>
          <w:szCs w:val="26"/>
        </w:rPr>
        <w:t xml:space="preserve">В соответствии со статьей 3 Федерального закона от 10 декабря 1995 года № 196-ФЗ «О безопасности </w:t>
      </w:r>
      <w:r w:rsidRPr="003A18BF">
        <w:rPr>
          <w:sz w:val="26"/>
          <w:szCs w:val="26"/>
        </w:rPr>
        <w:t xml:space="preserve">дорожного движения» основными принципами обеспечения безопасности дорожного движения являются </w:t>
      </w:r>
      <w:r w:rsidRPr="003A18BF">
        <w:rPr>
          <w:spacing w:val="-5"/>
          <w:sz w:val="26"/>
          <w:szCs w:val="26"/>
        </w:rPr>
        <w:t xml:space="preserve">приоритет жизни и здоровья граждан, участвующих в дорожном движении, над экономическими результатами хозяйственной деятельности, а также соблюдение интересов граждан, общества и государства при обеспечении </w:t>
      </w:r>
      <w:r w:rsidRPr="003A18BF">
        <w:rPr>
          <w:sz w:val="26"/>
          <w:szCs w:val="26"/>
        </w:rPr>
        <w:t>безопасности дорожного движения.</w:t>
      </w:r>
    </w:p>
    <w:p w:rsidR="008A2C33" w:rsidRPr="003A18BF" w:rsidP="008A2C33">
      <w:pPr>
        <w:jc w:val="both"/>
        <w:rPr>
          <w:spacing w:val="-5"/>
          <w:sz w:val="26"/>
          <w:szCs w:val="26"/>
        </w:rPr>
      </w:pPr>
      <w:r w:rsidRPr="003A18BF">
        <w:rPr>
          <w:spacing w:val="-6"/>
          <w:sz w:val="26"/>
          <w:szCs w:val="26"/>
        </w:rPr>
        <w:t xml:space="preserve">          Согласно статье 12 указанного Федерального закона от 10.12.1995 № 196-ФЗ ремонт и содержание дорог на </w:t>
      </w:r>
      <w:r w:rsidRPr="003A18BF">
        <w:rPr>
          <w:spacing w:val="-2"/>
          <w:sz w:val="26"/>
          <w:szCs w:val="26"/>
        </w:rPr>
        <w:t xml:space="preserve">территории Российской Федерации должны обеспечивать безопасность дорожного движения. Соответствие </w:t>
      </w:r>
      <w:r w:rsidRPr="003A18BF">
        <w:rPr>
          <w:spacing w:val="-6"/>
          <w:sz w:val="26"/>
          <w:szCs w:val="26"/>
        </w:rPr>
        <w:t xml:space="preserve">состояния дорог правилам, стандартам, техническим нормам и другим нормативным документам, относящимся к обеспечению безопасности дорожного движения, удостоверяется актами контрольных осмотров либо обследований </w:t>
      </w:r>
      <w:r w:rsidRPr="003A18BF">
        <w:rPr>
          <w:sz w:val="26"/>
          <w:szCs w:val="26"/>
        </w:rPr>
        <w:t>дорог, проводимых с участием соответствующих органов исполнительной власти.</w:t>
      </w:r>
    </w:p>
    <w:p w:rsidR="008A2C33" w:rsidRPr="003A18BF" w:rsidP="008A2C33">
      <w:pPr>
        <w:ind w:firstLine="708"/>
        <w:jc w:val="both"/>
        <w:rPr>
          <w:sz w:val="26"/>
          <w:szCs w:val="26"/>
        </w:rPr>
      </w:pPr>
      <w:r w:rsidRPr="003A18BF">
        <w:rPr>
          <w:sz w:val="26"/>
          <w:szCs w:val="26"/>
        </w:rPr>
        <w:t xml:space="preserve">Пунктом 2 статьи 12 Федерального закона от 10.12.1995 N 196-ФЗ "О безопасности дорожного движения" определено, что обязанность по обеспечению соответствия состояния дорог при их содержании установленным техническим регламентам и другим нормативным документам возлагается на лиц, осуществляющих содержание автомобильных дорог, в данном случае, согласно представленных юридическим лицом документов </w:t>
      </w:r>
      <w:r w:rsidRPr="003A18BF">
        <w:rPr>
          <w:color w:val="C00000"/>
          <w:sz w:val="26"/>
          <w:szCs w:val="26"/>
        </w:rPr>
        <w:t xml:space="preserve">содержание </w:t>
      </w:r>
      <w:r w:rsidRPr="003A18BF">
        <w:rPr>
          <w:color w:val="000000"/>
          <w:sz w:val="26"/>
          <w:szCs w:val="26"/>
        </w:rPr>
        <w:t xml:space="preserve">автомобильной дороги «Товарный парк НГДУ </w:t>
      </w:r>
      <w:r w:rsidRPr="003A18BF">
        <w:rPr>
          <w:color w:val="000000"/>
          <w:sz w:val="26"/>
          <w:szCs w:val="26"/>
        </w:rPr>
        <w:t>Сургутнефть</w:t>
      </w:r>
      <w:r w:rsidRPr="003A18BF">
        <w:rPr>
          <w:color w:val="000000"/>
          <w:sz w:val="26"/>
          <w:szCs w:val="26"/>
        </w:rPr>
        <w:t xml:space="preserve">» </w:t>
      </w:r>
      <w:r w:rsidRPr="003A18BF">
        <w:rPr>
          <w:color w:val="000000"/>
          <w:sz w:val="26"/>
          <w:szCs w:val="26"/>
        </w:rPr>
        <w:t>Сургутского</w:t>
      </w:r>
      <w:r w:rsidRPr="003A18BF">
        <w:rPr>
          <w:color w:val="000000"/>
          <w:sz w:val="26"/>
          <w:szCs w:val="26"/>
        </w:rPr>
        <w:t xml:space="preserve"> района осуществляется данным юридическим лицом как собственником дороги. </w:t>
      </w:r>
    </w:p>
    <w:p w:rsidR="008A2C33" w:rsidRPr="003A18BF" w:rsidP="008A2C33">
      <w:pPr>
        <w:jc w:val="both"/>
        <w:rPr>
          <w:bCs/>
          <w:sz w:val="26"/>
          <w:szCs w:val="26"/>
        </w:rPr>
      </w:pPr>
      <w:r w:rsidRPr="003A18BF">
        <w:rPr>
          <w:sz w:val="26"/>
          <w:szCs w:val="26"/>
        </w:rPr>
        <w:t xml:space="preserve">       </w:t>
      </w:r>
      <w:r w:rsidRPr="003A18BF">
        <w:rPr>
          <w:sz w:val="26"/>
          <w:szCs w:val="26"/>
        </w:rPr>
        <w:tab/>
        <w:t xml:space="preserve">В соответствии с пунктом 6 статьи 13 Федерального Закона от 8 ноября 2007 года № 257-ФЗ «Об </w:t>
      </w:r>
      <w:r w:rsidRPr="003A18BF">
        <w:rPr>
          <w:spacing w:val="-5"/>
          <w:sz w:val="26"/>
          <w:szCs w:val="26"/>
        </w:rPr>
        <w:t xml:space="preserve">автомобильных дорогах и о дорожной деятельности в Российской Федерации и о внесении изменений в отдельные </w:t>
      </w:r>
      <w:r w:rsidRPr="003A18BF">
        <w:rPr>
          <w:spacing w:val="-6"/>
          <w:sz w:val="26"/>
          <w:szCs w:val="26"/>
        </w:rPr>
        <w:t xml:space="preserve">законодательные акты Российской Федерации», осуществление дорожной деятельности (в том числе организация и </w:t>
      </w:r>
      <w:r w:rsidRPr="003A18BF">
        <w:rPr>
          <w:spacing w:val="-4"/>
          <w:sz w:val="26"/>
          <w:szCs w:val="26"/>
        </w:rPr>
        <w:t xml:space="preserve">обеспечение безопасности дорожного движения) в отношении автомобильных дорог местного значения входит в </w:t>
      </w:r>
      <w:r w:rsidRPr="003A18BF">
        <w:rPr>
          <w:sz w:val="26"/>
          <w:szCs w:val="26"/>
        </w:rPr>
        <w:t>полномочия органов местного самоуправления.</w:t>
      </w:r>
    </w:p>
    <w:p w:rsidR="008A2C33" w:rsidRPr="003A18BF" w:rsidP="008A2C33">
      <w:pPr>
        <w:jc w:val="both"/>
        <w:rPr>
          <w:spacing w:val="-4"/>
          <w:sz w:val="26"/>
          <w:szCs w:val="26"/>
        </w:rPr>
      </w:pPr>
      <w:r w:rsidRPr="003A18BF">
        <w:rPr>
          <w:bCs/>
          <w:sz w:val="26"/>
          <w:szCs w:val="26"/>
        </w:rPr>
        <w:t xml:space="preserve">     </w:t>
      </w:r>
      <w:r w:rsidRPr="003A18BF">
        <w:rPr>
          <w:sz w:val="26"/>
          <w:szCs w:val="26"/>
        </w:rPr>
        <w:t xml:space="preserve"> </w:t>
      </w:r>
      <w:r w:rsidRPr="003A18BF">
        <w:rPr>
          <w:sz w:val="26"/>
          <w:szCs w:val="26"/>
        </w:rPr>
        <w:tab/>
        <w:t xml:space="preserve">Согласно пункта 4 статьи 15 Федерального закона от 8 ноября 2007 года № 257-ФЗ </w:t>
      </w:r>
      <w:r w:rsidRPr="003A18BF">
        <w:rPr>
          <w:iCs/>
          <w:sz w:val="26"/>
          <w:szCs w:val="26"/>
        </w:rPr>
        <w:t xml:space="preserve">осуществление дорожной </w:t>
      </w:r>
      <w:r w:rsidRPr="003A18BF">
        <w:rPr>
          <w:iCs/>
          <w:spacing w:val="-5"/>
          <w:sz w:val="26"/>
          <w:szCs w:val="26"/>
        </w:rPr>
        <w:t xml:space="preserve">деятельности в отношении </w:t>
      </w:r>
      <w:r w:rsidRPr="003A18BF">
        <w:rPr>
          <w:color w:val="22272F"/>
          <w:sz w:val="26"/>
          <w:szCs w:val="26"/>
          <w:shd w:val="clear" w:color="auto" w:fill="FFFFFF"/>
        </w:rPr>
        <w:t>частных автомобильных дорог обеспечивается физическими или юридическими лицами, являющимися собственниками таких автомобильных дорог или правообладателями земельных участков, предоставленных для размещения таких автомобильных дорог.</w:t>
      </w:r>
      <w:r w:rsidRPr="003A18BF">
        <w:rPr>
          <w:spacing w:val="-4"/>
          <w:sz w:val="26"/>
          <w:szCs w:val="26"/>
        </w:rPr>
        <w:t xml:space="preserve">     </w:t>
      </w:r>
      <w:r w:rsidRPr="003A18BF">
        <w:rPr>
          <w:spacing w:val="-4"/>
          <w:sz w:val="26"/>
          <w:szCs w:val="26"/>
        </w:rPr>
        <w:tab/>
      </w:r>
    </w:p>
    <w:p w:rsidR="008A2C33" w:rsidRPr="003A18BF" w:rsidP="008A2C33">
      <w:pPr>
        <w:ind w:firstLine="708"/>
        <w:jc w:val="both"/>
        <w:rPr>
          <w:spacing w:val="-1"/>
          <w:sz w:val="26"/>
          <w:szCs w:val="26"/>
        </w:rPr>
      </w:pPr>
      <w:r w:rsidRPr="003A18BF">
        <w:rPr>
          <w:spacing w:val="-4"/>
          <w:sz w:val="26"/>
          <w:szCs w:val="26"/>
        </w:rPr>
        <w:t xml:space="preserve">Статьей 3 Федерального закона № 257-ФЗ определено, </w:t>
      </w:r>
      <w:r w:rsidRPr="003A18BF">
        <w:rPr>
          <w:iCs/>
          <w:spacing w:val="-4"/>
          <w:sz w:val="26"/>
          <w:szCs w:val="26"/>
        </w:rPr>
        <w:t xml:space="preserve">что дорожная деятельность </w:t>
      </w:r>
      <w:r w:rsidRPr="003A18BF">
        <w:rPr>
          <w:spacing w:val="-4"/>
          <w:sz w:val="26"/>
          <w:szCs w:val="26"/>
        </w:rPr>
        <w:t xml:space="preserve">- это деятельность по </w:t>
      </w:r>
      <w:r w:rsidRPr="003A18BF">
        <w:rPr>
          <w:spacing w:val="-1"/>
          <w:sz w:val="26"/>
          <w:szCs w:val="26"/>
        </w:rPr>
        <w:t>проектированию, строительству, реконструкции, капитальному ремонту, ремонту и содержанию автомобильных дорог.</w:t>
      </w:r>
    </w:p>
    <w:p w:rsidR="008A2C33" w:rsidRPr="003A18BF" w:rsidP="008A2C33">
      <w:pPr>
        <w:jc w:val="both"/>
        <w:rPr>
          <w:sz w:val="26"/>
          <w:szCs w:val="26"/>
        </w:rPr>
      </w:pPr>
      <w:r w:rsidRPr="003A18BF">
        <w:rPr>
          <w:spacing w:val="-6"/>
          <w:sz w:val="26"/>
          <w:szCs w:val="26"/>
        </w:rPr>
        <w:t xml:space="preserve">           </w:t>
      </w:r>
      <w:hyperlink r:id="rId4" w:history="1">
        <w:r w:rsidRPr="003A18BF">
          <w:rPr>
            <w:rStyle w:val="a"/>
            <w:sz w:val="26"/>
            <w:szCs w:val="26"/>
          </w:rPr>
          <w:t>Пунктом 2 статьи 12</w:t>
        </w:r>
      </w:hyperlink>
      <w:r w:rsidRPr="003A18BF">
        <w:rPr>
          <w:sz w:val="26"/>
          <w:szCs w:val="26"/>
        </w:rPr>
        <w:t xml:space="preserve"> Федерального закона от 10 декабря 1995 N 196-ФЗ "О безопасности дорожного движения" предусмотрено, что обязанность по обеспечению соответствия состояния дорог при их содержании установленным техническим регламентам и другим нормативным документам возлагается на лица, осуществляющие содержание автомобильных дорог.</w:t>
      </w:r>
    </w:p>
    <w:p w:rsidR="008A2C33" w:rsidRPr="003A18BF" w:rsidP="008A2C33">
      <w:pPr>
        <w:ind w:firstLine="708"/>
        <w:jc w:val="both"/>
        <w:rPr>
          <w:sz w:val="26"/>
          <w:szCs w:val="26"/>
        </w:rPr>
      </w:pPr>
      <w:r w:rsidRPr="003A18BF">
        <w:rPr>
          <w:sz w:val="26"/>
          <w:szCs w:val="26"/>
        </w:rPr>
        <w:t xml:space="preserve">Согласно </w:t>
      </w:r>
      <w:hyperlink r:id="rId5" w:history="1">
        <w:r w:rsidRPr="003A18BF">
          <w:rPr>
            <w:rStyle w:val="a"/>
            <w:sz w:val="26"/>
            <w:szCs w:val="26"/>
          </w:rPr>
          <w:t>пункту 13</w:t>
        </w:r>
      </w:hyperlink>
      <w:r w:rsidRPr="003A18BF">
        <w:rPr>
          <w:sz w:val="26"/>
          <w:szCs w:val="26"/>
        </w:rPr>
        <w:t xml:space="preserve"> Основных положений по допуску транспортных средств к эксплуатации и обязанностей должностных лиц по обеспечению безопасности </w:t>
      </w:r>
      <w:r w:rsidRPr="003A18BF">
        <w:rPr>
          <w:sz w:val="26"/>
          <w:szCs w:val="26"/>
        </w:rPr>
        <w:t xml:space="preserve">дорожного движения, утвержденных </w:t>
      </w:r>
      <w:hyperlink r:id="rId6" w:history="1">
        <w:r w:rsidRPr="003A18BF">
          <w:rPr>
            <w:rStyle w:val="a"/>
            <w:sz w:val="26"/>
            <w:szCs w:val="26"/>
          </w:rPr>
          <w:t>Постановлением</w:t>
        </w:r>
      </w:hyperlink>
      <w:r w:rsidRPr="003A18BF">
        <w:rPr>
          <w:sz w:val="26"/>
          <w:szCs w:val="26"/>
        </w:rPr>
        <w:t xml:space="preserve"> Правительства Российской Федерации от 23 октября 1993 года N 1090, лица, ответственные за состояние дорог, железнодорожных переездов и других дорожных сооружений, обязаны, помимо прочего, содержать дороги, железнодорожные переезды и другие дорожные сооружения в безопасном для движения состоянии в соответствии с требованиями стандартов, норм и правил.</w:t>
      </w:r>
    </w:p>
    <w:p w:rsidR="008A2C33" w:rsidRPr="003A18BF" w:rsidP="008A2C33">
      <w:pPr>
        <w:ind w:firstLine="708"/>
        <w:jc w:val="both"/>
        <w:rPr>
          <w:sz w:val="26"/>
          <w:szCs w:val="26"/>
        </w:rPr>
      </w:pPr>
      <w:r w:rsidRPr="003A18BF">
        <w:rPr>
          <w:sz w:val="26"/>
          <w:szCs w:val="26"/>
        </w:rPr>
        <w:t xml:space="preserve">Требования, касающиеся обеспечения безопасности дорожного движения при эксплуатации дорог, включены в Национальный стандарт Российской Федерации ГОСТ Р 50597-2017 "Дороги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контроля", утвержденный </w:t>
      </w:r>
      <w:hyperlink r:id="rId7" w:history="1">
        <w:r w:rsidRPr="003A18BF">
          <w:rPr>
            <w:rStyle w:val="a"/>
            <w:sz w:val="26"/>
            <w:szCs w:val="26"/>
          </w:rPr>
          <w:t>приказом</w:t>
        </w:r>
      </w:hyperlink>
      <w:r w:rsidRPr="003A18BF">
        <w:rPr>
          <w:sz w:val="26"/>
          <w:szCs w:val="26"/>
        </w:rPr>
        <w:t xml:space="preserve"> Федерального агентства по техническому регулированию и метрологии от 26 сентября 2017 года N 1245-ст (далее - ГОСТ Р 50597-2017).</w:t>
      </w:r>
    </w:p>
    <w:p w:rsidR="008A2C33" w:rsidRPr="003A18BF" w:rsidP="008A2C33">
      <w:pPr>
        <w:ind w:firstLine="708"/>
        <w:jc w:val="both"/>
        <w:rPr>
          <w:sz w:val="26"/>
          <w:szCs w:val="26"/>
        </w:rPr>
      </w:pPr>
      <w:r w:rsidRPr="003A18BF">
        <w:rPr>
          <w:sz w:val="26"/>
          <w:szCs w:val="26"/>
        </w:rPr>
        <w:t xml:space="preserve">Как следует из материалов дела, 22.11.2023 и 23.11.2023 на участке автомобильной дороги </w:t>
      </w:r>
      <w:r w:rsidRPr="003A18BF">
        <w:rPr>
          <w:color w:val="000000"/>
          <w:sz w:val="26"/>
          <w:szCs w:val="26"/>
        </w:rPr>
        <w:t xml:space="preserve">«Товарный парк НГДУ </w:t>
      </w:r>
      <w:r w:rsidRPr="003A18BF">
        <w:rPr>
          <w:color w:val="000000"/>
          <w:sz w:val="26"/>
          <w:szCs w:val="26"/>
        </w:rPr>
        <w:t>Сургутнефть</w:t>
      </w:r>
      <w:r w:rsidRPr="003A18BF">
        <w:rPr>
          <w:color w:val="000000"/>
          <w:sz w:val="26"/>
          <w:szCs w:val="26"/>
        </w:rPr>
        <w:t xml:space="preserve">» </w:t>
      </w:r>
      <w:r w:rsidRPr="003A18BF">
        <w:rPr>
          <w:color w:val="000000"/>
          <w:sz w:val="26"/>
          <w:szCs w:val="26"/>
        </w:rPr>
        <w:t>Сургутского</w:t>
      </w:r>
      <w:r w:rsidRPr="003A18BF">
        <w:rPr>
          <w:color w:val="000000"/>
          <w:sz w:val="26"/>
          <w:szCs w:val="26"/>
        </w:rPr>
        <w:t xml:space="preserve"> района 1 км</w:t>
      </w:r>
      <w:r w:rsidRPr="003A18BF">
        <w:rPr>
          <w:sz w:val="26"/>
          <w:szCs w:val="26"/>
        </w:rPr>
        <w:t xml:space="preserve">, допущены недостатки содержания </w:t>
      </w:r>
      <w:r w:rsidRPr="003A18BF">
        <w:rPr>
          <w:sz w:val="26"/>
          <w:szCs w:val="26"/>
        </w:rPr>
        <w:t>дороги</w:t>
      </w:r>
      <w:r w:rsidRPr="003A18BF">
        <w:rPr>
          <w:sz w:val="26"/>
          <w:szCs w:val="26"/>
        </w:rPr>
        <w:t xml:space="preserve"> выразившиеся в наличии на 7 км. автомобильной дороги </w:t>
      </w:r>
      <w:r w:rsidRPr="003A18BF">
        <w:rPr>
          <w:color w:val="000000"/>
          <w:sz w:val="26"/>
          <w:szCs w:val="26"/>
        </w:rPr>
        <w:t xml:space="preserve">«Товарный парк НГДУ </w:t>
      </w:r>
      <w:r w:rsidRPr="003A18BF">
        <w:rPr>
          <w:color w:val="000000"/>
          <w:sz w:val="26"/>
          <w:szCs w:val="26"/>
        </w:rPr>
        <w:t>Сургутнефть</w:t>
      </w:r>
      <w:r w:rsidRPr="003A18BF">
        <w:rPr>
          <w:color w:val="000000"/>
          <w:sz w:val="26"/>
          <w:szCs w:val="26"/>
        </w:rPr>
        <w:t xml:space="preserve">» </w:t>
      </w:r>
      <w:r w:rsidRPr="003A18BF">
        <w:rPr>
          <w:color w:val="000000"/>
          <w:sz w:val="26"/>
          <w:szCs w:val="26"/>
        </w:rPr>
        <w:t>Сургутского</w:t>
      </w:r>
      <w:r w:rsidRPr="003A18BF">
        <w:rPr>
          <w:color w:val="000000"/>
          <w:sz w:val="26"/>
          <w:szCs w:val="26"/>
        </w:rPr>
        <w:t xml:space="preserve"> района</w:t>
      </w:r>
      <w:r w:rsidRPr="003A18BF">
        <w:rPr>
          <w:sz w:val="26"/>
          <w:szCs w:val="26"/>
        </w:rPr>
        <w:t xml:space="preserve"> зимней скользкости (в виде снежного наката) на проезжей части толщиной 2 см 22.11.2023, 1,5 см 23.11.2023, что не соответствует требованиям пункта 8.1 национального стандарта ГОСТ Р 50597-2017.</w:t>
      </w:r>
    </w:p>
    <w:p w:rsidR="008A2C33" w:rsidRPr="003A18BF" w:rsidP="008A2C33">
      <w:pPr>
        <w:autoSpaceDE w:val="0"/>
        <w:autoSpaceDN w:val="0"/>
        <w:adjustRightInd w:val="0"/>
        <w:ind w:firstLine="540"/>
        <w:jc w:val="both"/>
        <w:rPr>
          <w:color w:val="22272F"/>
          <w:sz w:val="26"/>
          <w:szCs w:val="26"/>
          <w:shd w:val="clear" w:color="auto" w:fill="FFFFFF"/>
        </w:rPr>
      </w:pPr>
      <w:r w:rsidRPr="003A18BF">
        <w:rPr>
          <w:sz w:val="26"/>
          <w:szCs w:val="26"/>
        </w:rPr>
        <w:t xml:space="preserve">   </w:t>
      </w:r>
      <w:r w:rsidRPr="003A18BF">
        <w:rPr>
          <w:color w:val="22272F"/>
          <w:sz w:val="26"/>
          <w:szCs w:val="26"/>
          <w:shd w:val="clear" w:color="auto" w:fill="FFFFFF"/>
        </w:rPr>
        <w:t xml:space="preserve">Таблицей 8.1, приведенной в </w:t>
      </w:r>
      <w:r w:rsidRPr="003A18BF">
        <w:rPr>
          <w:sz w:val="26"/>
          <w:szCs w:val="26"/>
        </w:rPr>
        <w:t>пункте 8.1 национального стандарта ГОСТ Р 50597-2017, установлены с</w:t>
      </w:r>
      <w:r w:rsidRPr="003A18BF">
        <w:rPr>
          <w:color w:val="22272F"/>
          <w:sz w:val="26"/>
          <w:szCs w:val="26"/>
          <w:shd w:val="clear" w:color="auto" w:fill="FFFFFF"/>
        </w:rPr>
        <w:t xml:space="preserve">роки устранения снега и зимней скользкости на проезжей части, при этом в ней есть градация по категориям дорог. </w:t>
      </w:r>
    </w:p>
    <w:p w:rsidR="008A2C33" w:rsidRPr="003A18BF" w:rsidP="008A2C33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3A18BF">
        <w:rPr>
          <w:color w:val="22272F"/>
          <w:sz w:val="26"/>
          <w:szCs w:val="26"/>
          <w:shd w:val="clear" w:color="auto" w:fill="FFFFFF"/>
        </w:rPr>
        <w:t xml:space="preserve">Согласно инвентарной карточке </w:t>
      </w:r>
      <w:r w:rsidRPr="003A18BF">
        <w:rPr>
          <w:sz w:val="26"/>
          <w:szCs w:val="26"/>
        </w:rPr>
        <w:t xml:space="preserve">автомобильной дороги </w:t>
      </w:r>
      <w:r w:rsidRPr="003A18BF">
        <w:rPr>
          <w:color w:val="000000"/>
          <w:sz w:val="26"/>
          <w:szCs w:val="26"/>
        </w:rPr>
        <w:t xml:space="preserve">«Товарный парк НГДУ </w:t>
      </w:r>
      <w:r w:rsidRPr="003A18BF">
        <w:rPr>
          <w:color w:val="000000"/>
          <w:sz w:val="26"/>
          <w:szCs w:val="26"/>
        </w:rPr>
        <w:t>Сургутнефть</w:t>
      </w:r>
      <w:r w:rsidRPr="003A18BF">
        <w:rPr>
          <w:color w:val="000000"/>
          <w:sz w:val="26"/>
          <w:szCs w:val="26"/>
        </w:rPr>
        <w:t xml:space="preserve">» </w:t>
      </w:r>
      <w:r w:rsidRPr="003A18BF">
        <w:rPr>
          <w:color w:val="000000"/>
          <w:sz w:val="26"/>
          <w:szCs w:val="26"/>
        </w:rPr>
        <w:t>Сургутского</w:t>
      </w:r>
      <w:r w:rsidRPr="003A18BF">
        <w:rPr>
          <w:color w:val="000000"/>
          <w:sz w:val="26"/>
          <w:szCs w:val="26"/>
        </w:rPr>
        <w:t xml:space="preserve"> района, представленной защитниками юридического </w:t>
      </w:r>
      <w:r w:rsidRPr="003A18BF">
        <w:rPr>
          <w:color w:val="000000"/>
          <w:sz w:val="26"/>
          <w:szCs w:val="26"/>
        </w:rPr>
        <w:t>лица,  категория</w:t>
      </w:r>
      <w:r w:rsidRPr="003A18BF">
        <w:rPr>
          <w:color w:val="000000"/>
          <w:sz w:val="26"/>
          <w:szCs w:val="26"/>
        </w:rPr>
        <w:t xml:space="preserve"> дороги 4. </w:t>
      </w:r>
    </w:p>
    <w:p w:rsidR="008A2C33" w:rsidRPr="003A18BF" w:rsidP="008A2C33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3A18BF">
        <w:rPr>
          <w:color w:val="000000"/>
          <w:sz w:val="26"/>
          <w:szCs w:val="26"/>
        </w:rPr>
        <w:t xml:space="preserve">Согласно справке учета интенсивности движения автомобильной дороги «Товарный парк НГДУ </w:t>
      </w:r>
      <w:r w:rsidRPr="003A18BF">
        <w:rPr>
          <w:color w:val="000000"/>
          <w:sz w:val="26"/>
          <w:szCs w:val="26"/>
        </w:rPr>
        <w:t>Сургутнефть</w:t>
      </w:r>
      <w:r w:rsidRPr="003A18BF">
        <w:rPr>
          <w:color w:val="000000"/>
          <w:sz w:val="26"/>
          <w:szCs w:val="26"/>
        </w:rPr>
        <w:t xml:space="preserve">» </w:t>
      </w:r>
      <w:r w:rsidRPr="003A18BF">
        <w:rPr>
          <w:color w:val="000000"/>
          <w:sz w:val="26"/>
          <w:szCs w:val="26"/>
        </w:rPr>
        <w:t>Сургутского</w:t>
      </w:r>
      <w:r w:rsidRPr="003A18BF">
        <w:rPr>
          <w:color w:val="000000"/>
          <w:sz w:val="26"/>
          <w:szCs w:val="26"/>
        </w:rPr>
        <w:t xml:space="preserve"> района суточная интенсивность на автодороге составляет 499 автомобилей в сутки.</w:t>
      </w:r>
    </w:p>
    <w:p w:rsidR="008A2C33" w:rsidRPr="003A18BF" w:rsidP="008A2C33">
      <w:pPr>
        <w:autoSpaceDE w:val="0"/>
        <w:autoSpaceDN w:val="0"/>
        <w:adjustRightInd w:val="0"/>
        <w:ind w:firstLine="540"/>
        <w:jc w:val="both"/>
        <w:rPr>
          <w:color w:val="22272F"/>
          <w:sz w:val="26"/>
          <w:szCs w:val="26"/>
          <w:shd w:val="clear" w:color="auto" w:fill="FFFFFF"/>
        </w:rPr>
      </w:pPr>
      <w:r w:rsidRPr="003A18BF">
        <w:rPr>
          <w:color w:val="000000"/>
          <w:sz w:val="26"/>
          <w:szCs w:val="26"/>
        </w:rPr>
        <w:t xml:space="preserve">Указанные доказательства не оспорены административным органом и документов, их опровергающих, не представлено. На запрос суда муниципальным органом сообщено, что запрашиваемые сведения в администрации </w:t>
      </w:r>
      <w:r w:rsidRPr="003A18BF">
        <w:rPr>
          <w:color w:val="000000"/>
          <w:sz w:val="26"/>
          <w:szCs w:val="26"/>
        </w:rPr>
        <w:t>Сургутского</w:t>
      </w:r>
      <w:r w:rsidRPr="003A18BF">
        <w:rPr>
          <w:color w:val="000000"/>
          <w:sz w:val="26"/>
          <w:szCs w:val="26"/>
        </w:rPr>
        <w:t xml:space="preserve"> района отсутствуют (</w:t>
      </w:r>
      <w:r w:rsidRPr="003A18BF">
        <w:rPr>
          <w:color w:val="000000"/>
          <w:sz w:val="26"/>
          <w:szCs w:val="26"/>
        </w:rPr>
        <w:t>л.д</w:t>
      </w:r>
      <w:r w:rsidRPr="003A18BF">
        <w:rPr>
          <w:color w:val="000000"/>
          <w:sz w:val="26"/>
          <w:szCs w:val="26"/>
        </w:rPr>
        <w:t xml:space="preserve">. 124).  </w:t>
      </w:r>
    </w:p>
    <w:p w:rsidR="008A2C33" w:rsidRPr="003A18BF" w:rsidP="008A2C3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18BF">
        <w:rPr>
          <w:sz w:val="26"/>
          <w:szCs w:val="26"/>
        </w:rPr>
        <w:t>Согласно положений абзаца 2 пункта 8.1, пункта 8.10 ГОСТ на покрытии проезжей части дороги допускается наличие уплотненного снежного покрова толщиной от 3 до 8 см в период зимнего содержания дорог с интенсивностью движения не более 1500 авт./</w:t>
      </w:r>
      <w:r w:rsidRPr="003A18BF">
        <w:rPr>
          <w:sz w:val="26"/>
          <w:szCs w:val="26"/>
        </w:rPr>
        <w:t>сут</w:t>
      </w:r>
      <w:r w:rsidRPr="003A18BF">
        <w:rPr>
          <w:sz w:val="26"/>
          <w:szCs w:val="26"/>
        </w:rPr>
        <w:t>.</w:t>
      </w:r>
    </w:p>
    <w:p w:rsidR="008A2C33" w:rsidRPr="003A18BF" w:rsidP="008A2C3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18BF">
        <w:rPr>
          <w:sz w:val="26"/>
          <w:szCs w:val="26"/>
        </w:rPr>
        <w:t xml:space="preserve">    Интенсивность движения на дорогах – показатель, по которому следовало разрешить вопросы о соблюдении сроков устранения уплотненного снежного покрова на дороге и обоснованности необходимости указанного устранения. Однако, данная информация в собранных к протоколу документах административным органом отсутствовала, в связи с чем была истребована у муниципального образования, на территории которого находится дорога, а по получении сведений об отсутствии запрашиваемых сведений – у самого собственника, привлекаемого юридического лица.</w:t>
      </w:r>
    </w:p>
    <w:p w:rsidR="008A2C33" w:rsidRPr="003A18BF" w:rsidP="008A2C33">
      <w:pPr>
        <w:ind w:firstLine="709"/>
        <w:jc w:val="both"/>
        <w:rPr>
          <w:kern w:val="16"/>
          <w:sz w:val="26"/>
          <w:szCs w:val="26"/>
        </w:rPr>
      </w:pPr>
      <w:r w:rsidRPr="003A18BF">
        <w:rPr>
          <w:kern w:val="16"/>
          <w:sz w:val="26"/>
          <w:szCs w:val="26"/>
        </w:rPr>
        <w:t xml:space="preserve">Таким образом, в соответствии с ГОСТ определенное количество уплотненного снежного покрова на дорожном покрытии является допустимым. В связи с этим для вменения наличия уплотненного снежного покрова толщиной 1,5-2 </w:t>
      </w:r>
      <w:r w:rsidRPr="003A18BF">
        <w:rPr>
          <w:kern w:val="16"/>
          <w:sz w:val="26"/>
          <w:szCs w:val="26"/>
        </w:rPr>
        <w:t>см. на автомобильной дороге в качестве нарушения необходимо доказать превышение допустимой его нормы на проезжей части с учетом интенсивности движения. К такому выводу при рассмотрении аналогичных обстоятельств пришли Седьмой кассационный суд общей юрисдикции в постановлении от 03.11.2021 №16-6129/2021, Восьмой кассационный суд общей юрисдикции в постановлениях от 16.06.2021 №16-3400/2021 и от 20.10.2021 №16-7370/2021, которыми были признаны незаконными и отменены постановления мировых судей.</w:t>
      </w:r>
    </w:p>
    <w:p w:rsidR="008A2C33" w:rsidRPr="003A18BF" w:rsidP="008A2C33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A18BF">
        <w:rPr>
          <w:kern w:val="16"/>
          <w:sz w:val="26"/>
          <w:szCs w:val="26"/>
        </w:rPr>
        <w:t>Материалы дела не содержат доказательств превышения допустимой нормы уплотненного снежного покрова на обследуемой административным органом автодороге с учетом интенсивности движения 499 автомобилей в сутки, представленной привлекаемым юридическим лицом</w:t>
      </w:r>
      <w:r w:rsidRPr="003A18BF">
        <w:rPr>
          <w:rFonts w:eastAsia="Calibri"/>
          <w:sz w:val="26"/>
          <w:szCs w:val="26"/>
          <w:lang w:eastAsia="en-US"/>
        </w:rPr>
        <w:t>, что является безусловным основанием для прекращения производства по делу.</w:t>
      </w:r>
    </w:p>
    <w:p w:rsidR="008A2C33" w:rsidRPr="003A18BF" w:rsidP="008A2C33">
      <w:pPr>
        <w:ind w:firstLine="708"/>
        <w:jc w:val="both"/>
        <w:rPr>
          <w:color w:val="22272F"/>
          <w:sz w:val="26"/>
          <w:szCs w:val="26"/>
          <w:shd w:val="clear" w:color="auto" w:fill="FFFFFF"/>
        </w:rPr>
      </w:pPr>
      <w:r w:rsidRPr="003A18BF">
        <w:rPr>
          <w:color w:val="22272F"/>
          <w:sz w:val="26"/>
          <w:szCs w:val="26"/>
          <w:shd w:val="clear" w:color="auto" w:fill="FFFFFF"/>
        </w:rPr>
        <w:t>Поскольку согласно пункту 8.10 ГОСТ допускается наличие уплотненного снежного покрова толщиной от 3 до 8 см в период зимнего содержания дорог с интенсивностью движения не более 1500 </w:t>
      </w:r>
      <w:r w:rsidRPr="003A18BF">
        <w:rPr>
          <w:color w:val="22272F"/>
          <w:sz w:val="26"/>
          <w:szCs w:val="26"/>
          <w:shd w:val="clear" w:color="auto" w:fill="FFFFFF"/>
        </w:rPr>
        <w:t>авт</w:t>
      </w:r>
      <w:r w:rsidRPr="003A18BF">
        <w:rPr>
          <w:color w:val="22272F"/>
          <w:sz w:val="26"/>
          <w:szCs w:val="26"/>
          <w:shd w:val="clear" w:color="auto" w:fill="FFFFFF"/>
        </w:rPr>
        <w:t>/</w:t>
      </w:r>
      <w:r w:rsidRPr="003A18BF">
        <w:rPr>
          <w:color w:val="22272F"/>
          <w:sz w:val="26"/>
          <w:szCs w:val="26"/>
          <w:shd w:val="clear" w:color="auto" w:fill="FFFFFF"/>
        </w:rPr>
        <w:t>сут</w:t>
      </w:r>
      <w:r w:rsidRPr="003A18BF">
        <w:rPr>
          <w:color w:val="22272F"/>
          <w:sz w:val="26"/>
          <w:szCs w:val="26"/>
          <w:shd w:val="clear" w:color="auto" w:fill="FFFFFF"/>
        </w:rPr>
        <w:t>, то в действиях привлекаемого лица отсутствует состав инкриминируемого ему в вину административного правонарушения.</w:t>
      </w:r>
    </w:p>
    <w:p w:rsidR="008A2C33" w:rsidRPr="003A18BF" w:rsidP="008A2C3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A18BF">
        <w:rPr>
          <w:sz w:val="26"/>
          <w:szCs w:val="26"/>
        </w:rPr>
        <w:t xml:space="preserve">         Кроме того, заслуживают внимания и следующие приведённые в защиту доводы защитников юридического лица, изложенные в пояснениях. </w:t>
      </w:r>
    </w:p>
    <w:p w:rsidR="008A2C33" w:rsidRPr="003A18BF" w:rsidP="008A2C3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A18BF">
        <w:rPr>
          <w:sz w:val="26"/>
          <w:szCs w:val="26"/>
        </w:rPr>
        <w:t xml:space="preserve">  </w:t>
      </w:r>
      <w:r w:rsidRPr="003A18BF">
        <w:rPr>
          <w:sz w:val="26"/>
          <w:szCs w:val="26"/>
        </w:rPr>
        <w:tab/>
        <w:t xml:space="preserve">В соответствии со статьей 88 и частью 9 статьи 97.1 Федерального закона от 31.07.2020 №248-ФЗ «О государственном контроле (надзоре) и муниципальном контроле в Российской Федерации» (далее – Закон №248-ФЗ) в случае выявления в результате постоянного рейда нарушения обязательных требований на месте составляется отдельный акт, с содержанием которого должно быть ознакомлено контролируемое лицо. </w:t>
      </w:r>
    </w:p>
    <w:p w:rsidR="008A2C33" w:rsidRPr="003A18BF" w:rsidP="008A2C3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A18BF">
        <w:rPr>
          <w:sz w:val="26"/>
          <w:szCs w:val="26"/>
        </w:rPr>
        <w:t xml:space="preserve">           Однако, указанные акты в Общество не поступали, представители Общества с ним ознакомлены не были, что свидетельствует о нарушении должностным лицом, составившим протокол, требований Закона №248-ФЗ.  </w:t>
      </w:r>
    </w:p>
    <w:p w:rsidR="008A2C33" w:rsidRPr="003A18BF" w:rsidP="008A2C3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6"/>
          <w:szCs w:val="26"/>
        </w:rPr>
      </w:pPr>
      <w:r w:rsidRPr="003A18BF">
        <w:rPr>
          <w:sz w:val="26"/>
          <w:szCs w:val="26"/>
        </w:rPr>
        <w:t>Кроме того, частями 2 и 3 статьи 97 Закона 248-ФЗ установлено, что п</w:t>
      </w:r>
      <w:r w:rsidRPr="003A18BF">
        <w:rPr>
          <w:color w:val="22272F"/>
          <w:sz w:val="26"/>
          <w:szCs w:val="26"/>
        </w:rPr>
        <w:t>остоянный государственный контроль (надзор) может вводиться при осуществлении федерального государственного надзора в области промышленной безопасности, федерального государственного надзора в области безопасности гидротехнических сооружений, федерального государственного пробирного надзора, федерального государственного пожарного надзора.  Определение объектов постоянного государственного контроля (надзора) производится в соответствии с федеральным законом о виде контроля исходя из наличия на таких объектах повышенных рисков причинения вреда (ущерба) охраняемым законом ценностям или нарушения обязательных требований.</w:t>
      </w:r>
    </w:p>
    <w:p w:rsidR="008A2C33" w:rsidRPr="003A18BF" w:rsidP="008A2C3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A18BF">
        <w:rPr>
          <w:sz w:val="26"/>
          <w:szCs w:val="26"/>
        </w:rPr>
        <w:tab/>
        <w:t xml:space="preserve">В число указанных объектов </w:t>
      </w:r>
      <w:r w:rsidRPr="003A18BF">
        <w:rPr>
          <w:color w:val="22272F"/>
          <w:sz w:val="26"/>
          <w:szCs w:val="26"/>
        </w:rPr>
        <w:t xml:space="preserve">постоянного государственного контроля (надзора) не входит безопасность дорожного движения. </w:t>
      </w:r>
    </w:p>
    <w:p w:rsidR="008A2C33" w:rsidRPr="003A18BF" w:rsidP="008A2C33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3A18BF">
        <w:rPr>
          <w:sz w:val="26"/>
          <w:szCs w:val="26"/>
        </w:rPr>
        <w:t>П</w:t>
      </w:r>
      <w:r w:rsidRPr="003A18BF">
        <w:rPr>
          <w:color w:val="000000"/>
          <w:sz w:val="26"/>
          <w:szCs w:val="26"/>
        </w:rPr>
        <w:t>остановлением Правительства РФ от 10.03.2022 №336 «Об особенностях организации и осуществления государственного контроля (надзора)» (далее – Постановление №336) установлен запрет на проведение контрольных (надзорных) мероприятий в отношении объектов низкой категории риска, за исключением проведения специального режима федерального надзора (постоянного рейда).</w:t>
      </w:r>
    </w:p>
    <w:p w:rsidR="008A2C33" w:rsidRPr="003A18BF" w:rsidP="008A2C33">
      <w:pPr>
        <w:pStyle w:val="ConsPlusNormal"/>
        <w:tabs>
          <w:tab w:val="left" w:pos="709"/>
        </w:tabs>
        <w:suppressAutoHyphens/>
        <w:jc w:val="both"/>
        <w:rPr>
          <w:rFonts w:ascii="Times New Roman" w:hAnsi="Times New Roman" w:cs="Times New Roman"/>
        </w:rPr>
      </w:pPr>
      <w:r w:rsidRPr="003A18BF">
        <w:rPr>
          <w:rFonts w:ascii="Times New Roman" w:hAnsi="Times New Roman" w:cs="Times New Roman"/>
        </w:rPr>
        <w:t xml:space="preserve">          Из положений пункта 8 статьи 97.1 Закона №248-ФЗ следует, что постоянный рейд осуществляется во взаимодействии с контролируемым лицом. В данном случае постоянный рейд был проведен без взаимодействия с Обществом, что подтверждено </w:t>
      </w:r>
      <w:r w:rsidRPr="003A18BF">
        <w:rPr>
          <w:rFonts w:ascii="Times New Roman" w:hAnsi="Times New Roman" w:cs="Times New Roman"/>
        </w:rPr>
        <w:t>показаниями допрошенных свидетелей и показаниями защитников юридического лица, не опровергается представленными административным органом документами, является нарушением данной нормы, а также требований статей 36 и 37 Закона №248-ФЗ, согласно которым контролируемое лицо вправе присутствовать при проведении контрольных (надзорных) мероприятий и знакомиться с его результатами. Запрещается проведение контрольных (надзорных) мероприятий без взаимодействия с контролируемым лицом, если такое взаимодействие предусмотрено законом.</w:t>
      </w:r>
    </w:p>
    <w:p w:rsidR="008A2C33" w:rsidRPr="003A18BF" w:rsidP="008A2C33">
      <w:pPr>
        <w:pStyle w:val="ConsPlusNormal"/>
        <w:tabs>
          <w:tab w:val="left" w:pos="709"/>
        </w:tabs>
        <w:suppressAutoHyphens/>
        <w:jc w:val="both"/>
        <w:rPr>
          <w:rFonts w:ascii="Times New Roman" w:hAnsi="Times New Roman" w:cs="Times New Roman"/>
        </w:rPr>
      </w:pPr>
      <w:r w:rsidRPr="003A18BF">
        <w:rPr>
          <w:rFonts w:ascii="Times New Roman" w:hAnsi="Times New Roman" w:cs="Times New Roman"/>
        </w:rPr>
        <w:t xml:space="preserve">          Таким образом, при проведении постоянного рейда должностным лицом административного органа нарушены основополагающие принципы и ограничения, установленные законодательством в области осуществления государственного контроля (надзора).      </w:t>
      </w:r>
    </w:p>
    <w:p w:rsidR="008A2C33" w:rsidRPr="003A18BF" w:rsidP="008A2C33">
      <w:pPr>
        <w:ind w:firstLine="708"/>
        <w:jc w:val="both"/>
        <w:rPr>
          <w:sz w:val="26"/>
          <w:szCs w:val="26"/>
        </w:rPr>
      </w:pPr>
      <w:r w:rsidRPr="003A18BF">
        <w:rPr>
          <w:sz w:val="26"/>
          <w:szCs w:val="26"/>
        </w:rPr>
        <w:t xml:space="preserve">При рассмотрении дела об административном правонарушении мировой судья исследовав представленные в материалы дела доказательства, пришел к выводу, что в действиях общества отсутствует состав административного правонарушения, предусмотренного </w:t>
      </w:r>
      <w:hyperlink r:id="rId8" w:history="1">
        <w:r w:rsidRPr="003A18BF">
          <w:rPr>
            <w:rStyle w:val="a"/>
            <w:sz w:val="26"/>
            <w:szCs w:val="26"/>
          </w:rPr>
          <w:t>частью 1 статьи 12.34</w:t>
        </w:r>
      </w:hyperlink>
      <w:r w:rsidRPr="003A18BF">
        <w:rPr>
          <w:sz w:val="26"/>
          <w:szCs w:val="26"/>
        </w:rPr>
        <w:t xml:space="preserve"> Кодекса Российской Федерации об административных правонарушениях, поскольку объективная сторона правонарушения заключается, с учетом пункта 8.1 ГОСТ Р 50597-2017, нарушение которого вменено обществу, в скользкости дорожного покрытия и наличии УСП толщиной 1,5-2 см.</w:t>
      </w:r>
    </w:p>
    <w:p w:rsidR="008A2C33" w:rsidRPr="003A18BF" w:rsidP="008A2C33">
      <w:pPr>
        <w:ind w:firstLine="708"/>
        <w:jc w:val="both"/>
        <w:rPr>
          <w:sz w:val="26"/>
          <w:szCs w:val="26"/>
        </w:rPr>
      </w:pPr>
      <w:r w:rsidRPr="003A18BF">
        <w:rPr>
          <w:sz w:val="26"/>
          <w:szCs w:val="26"/>
        </w:rPr>
        <w:t xml:space="preserve">Объектом административного правонарушения, предусмотренного </w:t>
      </w:r>
      <w:hyperlink r:id="rId8" w:history="1">
        <w:r w:rsidRPr="003A18BF">
          <w:rPr>
            <w:rStyle w:val="a"/>
            <w:sz w:val="26"/>
            <w:szCs w:val="26"/>
          </w:rPr>
          <w:t>частью 1 статьи 12.34</w:t>
        </w:r>
      </w:hyperlink>
      <w:r w:rsidRPr="003A18BF">
        <w:rPr>
          <w:sz w:val="26"/>
          <w:szCs w:val="26"/>
        </w:rPr>
        <w:t xml:space="preserve"> Кодекса Российской Федерации об административных правонарушениях, являются общественные отношения в сфере обеспечения безопасности дорожного движения.</w:t>
      </w:r>
    </w:p>
    <w:p w:rsidR="008A2C33" w:rsidRPr="003A18BF" w:rsidP="008A2C33">
      <w:pPr>
        <w:ind w:firstLine="708"/>
        <w:jc w:val="both"/>
        <w:rPr>
          <w:sz w:val="26"/>
          <w:szCs w:val="26"/>
        </w:rPr>
      </w:pPr>
      <w:r w:rsidRPr="003A18BF">
        <w:rPr>
          <w:sz w:val="26"/>
          <w:szCs w:val="26"/>
        </w:rPr>
        <w:t xml:space="preserve">В соответствии со </w:t>
      </w:r>
      <w:hyperlink r:id="rId9" w:history="1">
        <w:r w:rsidRPr="003A18BF">
          <w:rPr>
            <w:rStyle w:val="a"/>
            <w:sz w:val="26"/>
            <w:szCs w:val="26"/>
          </w:rPr>
          <w:t>статьей 3</w:t>
        </w:r>
      </w:hyperlink>
      <w:r w:rsidRPr="003A18BF">
        <w:rPr>
          <w:sz w:val="26"/>
          <w:szCs w:val="26"/>
        </w:rPr>
        <w:t xml:space="preserve"> Федерального закона от 10 декабря 1995 года N 196-ФЗ "О безопасности дорожного движения" основными принципами обеспечения безопасности дорожного движения являются приоритет жизни и здоровья граждан, участвующих в дорожном движении, над экономическими результатами хозяйственной деятельности.</w:t>
      </w:r>
    </w:p>
    <w:p w:rsidR="008A2C33" w:rsidRPr="003A18BF" w:rsidP="008A2C33">
      <w:pPr>
        <w:ind w:firstLine="708"/>
        <w:jc w:val="both"/>
        <w:rPr>
          <w:sz w:val="26"/>
          <w:szCs w:val="26"/>
        </w:rPr>
      </w:pPr>
      <w:r w:rsidRPr="003A18BF">
        <w:rPr>
          <w:sz w:val="26"/>
          <w:szCs w:val="26"/>
        </w:rPr>
        <w:t>Разделом 8 ГОСТ Р 50597-2017 установлены требования к эксплуатационному состоянию автомобильных дорог и улиц в зимний период, в соответствии с которым, на покрытии проезжей части дорог и улиц не допускаются наличие снега и зимней скользкости после окончания работ по их устранению, осуществляемых в установленные сроки.</w:t>
      </w:r>
    </w:p>
    <w:p w:rsidR="008A2C33" w:rsidRPr="003A18BF" w:rsidP="008A2C33">
      <w:pPr>
        <w:ind w:firstLine="708"/>
        <w:jc w:val="both"/>
        <w:rPr>
          <w:sz w:val="26"/>
          <w:szCs w:val="26"/>
        </w:rPr>
      </w:pPr>
      <w:hyperlink r:id="rId10" w:history="1">
        <w:r w:rsidRPr="003A18BF">
          <w:rPr>
            <w:rStyle w:val="a"/>
            <w:sz w:val="26"/>
            <w:szCs w:val="26"/>
          </w:rPr>
          <w:t>Распоряжением</w:t>
        </w:r>
      </w:hyperlink>
      <w:r w:rsidRPr="003A18BF">
        <w:rPr>
          <w:sz w:val="26"/>
          <w:szCs w:val="26"/>
        </w:rPr>
        <w:t xml:space="preserve"> Минтранса России от 16 июня 2003 года N ОС-548-р утверждено </w:t>
      </w:r>
      <w:hyperlink r:id="rId11" w:history="1">
        <w:r w:rsidRPr="003A18BF">
          <w:rPr>
            <w:rStyle w:val="a"/>
            <w:sz w:val="26"/>
            <w:szCs w:val="26"/>
          </w:rPr>
          <w:t>Руководство</w:t>
        </w:r>
      </w:hyperlink>
      <w:r w:rsidRPr="003A18BF">
        <w:rPr>
          <w:sz w:val="26"/>
          <w:szCs w:val="26"/>
        </w:rPr>
        <w:t xml:space="preserve"> по борьбе с зимней скользкостью на автомобильных дорогах, которое устанавливает основные требования по организации, технологиям работ при борьбе с зимней скользкостью на автомобильных дорогах, обеспечению условий безопасности дорожного движения в зимний период и является обязательным, в том числе для организаций, юридических и физических лиц, осуществляющих работы по зимнему содержанию федеральных автомобильных дорог.</w:t>
      </w:r>
    </w:p>
    <w:p w:rsidR="008A2C33" w:rsidRPr="003A18BF" w:rsidP="008A2C33">
      <w:pPr>
        <w:ind w:firstLine="708"/>
        <w:jc w:val="both"/>
        <w:rPr>
          <w:sz w:val="26"/>
          <w:szCs w:val="26"/>
        </w:rPr>
      </w:pPr>
      <w:r w:rsidRPr="003A18BF">
        <w:rPr>
          <w:sz w:val="26"/>
          <w:szCs w:val="26"/>
        </w:rPr>
        <w:t>В пункте 1.2 Руководства установлено, что работы по борьбе с зимней скользкостью должны обеспечивать транспортно-эксплуатационное состояние дорог и соответствовать заданному уровню содержания.</w:t>
      </w:r>
    </w:p>
    <w:p w:rsidR="008A2C33" w:rsidRPr="003A18BF" w:rsidP="008A2C33">
      <w:pPr>
        <w:ind w:firstLine="708"/>
        <w:jc w:val="both"/>
        <w:rPr>
          <w:sz w:val="26"/>
          <w:szCs w:val="26"/>
        </w:rPr>
      </w:pPr>
      <w:r w:rsidRPr="003A18BF">
        <w:rPr>
          <w:sz w:val="26"/>
          <w:szCs w:val="26"/>
        </w:rPr>
        <w:t xml:space="preserve">Для выполнения этих требований осуществляют следующие мероприятия: профилактические, цель которых не допустить образования зимней скользкости на дорожном покрытии или максимально снизить прочностные характеристики </w:t>
      </w:r>
      <w:r w:rsidRPr="003A18BF">
        <w:rPr>
          <w:sz w:val="26"/>
          <w:szCs w:val="26"/>
        </w:rPr>
        <w:t>снежно-ледяных образований при их возникновении на покрытии, ослабить сцепление слоя снежно-ледяных отложений с покрытием; повышение сцепных качеств дорожных покрытий при образовании на них снежно-ледяных отложений, уплотненного снега или гололедной пленки за счет создания искусственной шероховатости или расплавления снежно-ледяных отложений или гололедных пленок. Из чего следует, что лицам, ответственным за состоянием дорог, железнодорожных переездов и других дорожных сооружений, необходимо осуществлять действия по недопущению образования зимней скользкости на дорожном покрытии.</w:t>
      </w:r>
    </w:p>
    <w:p w:rsidR="008A2C33" w:rsidRPr="003A18BF" w:rsidP="008A2C33">
      <w:pPr>
        <w:ind w:firstLine="708"/>
        <w:jc w:val="both"/>
        <w:rPr>
          <w:sz w:val="26"/>
          <w:szCs w:val="26"/>
        </w:rPr>
      </w:pPr>
      <w:r w:rsidRPr="003A18BF">
        <w:rPr>
          <w:sz w:val="26"/>
          <w:szCs w:val="26"/>
        </w:rPr>
        <w:t xml:space="preserve">Представленными защитниками привлекаемого юридического лица </w:t>
      </w:r>
      <w:r w:rsidRPr="003A18BF">
        <w:rPr>
          <w:sz w:val="26"/>
          <w:szCs w:val="26"/>
        </w:rPr>
        <w:t>документами  -</w:t>
      </w:r>
      <w:r w:rsidRPr="003A18BF">
        <w:rPr>
          <w:sz w:val="26"/>
          <w:szCs w:val="26"/>
        </w:rPr>
        <w:t xml:space="preserve"> журналом, путевыми листами, подтверждается факт того, что в ноябре 2023 года Обществом осуществлялись  необходимые действия по содержанию дороги. </w:t>
      </w:r>
    </w:p>
    <w:p w:rsidR="008A2C33" w:rsidRPr="003A18BF" w:rsidP="008A2C33">
      <w:pPr>
        <w:jc w:val="both"/>
        <w:rPr>
          <w:spacing w:val="-5"/>
          <w:sz w:val="26"/>
          <w:szCs w:val="26"/>
        </w:rPr>
      </w:pPr>
      <w:r w:rsidRPr="003A18BF">
        <w:rPr>
          <w:spacing w:val="-5"/>
          <w:sz w:val="26"/>
          <w:szCs w:val="26"/>
        </w:rPr>
        <w:t xml:space="preserve">       </w:t>
      </w:r>
      <w:r w:rsidRPr="003A18BF">
        <w:rPr>
          <w:sz w:val="26"/>
          <w:szCs w:val="26"/>
        </w:rPr>
        <w:t xml:space="preserve"> </w:t>
      </w:r>
      <w:r w:rsidRPr="003A18BF">
        <w:rPr>
          <w:sz w:val="26"/>
          <w:szCs w:val="26"/>
        </w:rPr>
        <w:tab/>
      </w:r>
      <w:r w:rsidRPr="003A18BF">
        <w:rPr>
          <w:spacing w:val="-5"/>
          <w:sz w:val="26"/>
          <w:szCs w:val="26"/>
        </w:rPr>
        <w:t>Субъектом предусмотренного частью 1 статьи 12.34 КоАП РФ правонарушения являются должностные и юридические лица, ответственные за содержание дорог.</w:t>
      </w:r>
    </w:p>
    <w:p w:rsidR="008A2C33" w:rsidRPr="003A18BF" w:rsidP="008A2C33">
      <w:pPr>
        <w:ind w:right="-1" w:firstLine="708"/>
        <w:jc w:val="both"/>
        <w:rPr>
          <w:sz w:val="26"/>
          <w:szCs w:val="26"/>
        </w:rPr>
      </w:pPr>
      <w:r w:rsidRPr="003A18BF">
        <w:rPr>
          <w:sz w:val="26"/>
          <w:szCs w:val="26"/>
        </w:rPr>
        <w:t>Согласно статье 1.5 КоАП РФ лицо подлежит административной ответственности только за те административные правонарушения, в отношении которых установлена его вина. Неустранимые сомнения в виновности лица, привлекаемого к административной ответственности, толкуются в пользу этого лица.</w:t>
      </w:r>
    </w:p>
    <w:p w:rsidR="008A2C33" w:rsidRPr="003A18BF" w:rsidP="008A2C33">
      <w:pPr>
        <w:ind w:right="-1" w:firstLine="708"/>
        <w:jc w:val="both"/>
        <w:rPr>
          <w:spacing w:val="-1"/>
          <w:sz w:val="26"/>
          <w:szCs w:val="26"/>
        </w:rPr>
      </w:pPr>
      <w:r w:rsidRPr="003A18BF">
        <w:rPr>
          <w:sz w:val="26"/>
          <w:szCs w:val="26"/>
        </w:rPr>
        <w:t xml:space="preserve">По смыслу закона </w:t>
      </w:r>
      <w:r w:rsidRPr="003A18BF">
        <w:rPr>
          <w:spacing w:val="-1"/>
          <w:sz w:val="26"/>
          <w:szCs w:val="26"/>
        </w:rPr>
        <w:t>при рассмотрении дел об административных правонарушениях, а также по жалобам на постановления или решения по делам об административных правонарушениях судья должен исходить из закрепленного в статье 1.5 КоАП РФ принципа административной ответственности - презумпции невиновности лица, в отношении которого осуществляется производство по делу. Реализация этого принципа заключается в том, что лицо, привлекаемое к административной ответственности, не обязано доказывать свою невиновность, вина в совершении административного правонарушения устанавливается судьями, органами, должностными лицами, уполномоченными рассматривать дела об административных правонарушениях. Неустранимые сомнения в виновности лица, привлекаемого к административной ответственности, должны толковаться в пользу этого лица.</w:t>
      </w:r>
    </w:p>
    <w:p w:rsidR="008A2C33" w:rsidRPr="003A18BF" w:rsidP="008A2C33">
      <w:pPr>
        <w:suppressAutoHyphens w:val="0"/>
        <w:jc w:val="both"/>
        <w:rPr>
          <w:sz w:val="26"/>
          <w:szCs w:val="26"/>
          <w:lang w:eastAsia="ru-RU"/>
        </w:rPr>
      </w:pPr>
      <w:r w:rsidRPr="003A18BF">
        <w:rPr>
          <w:sz w:val="26"/>
          <w:szCs w:val="26"/>
          <w:lang w:eastAsia="ru-RU"/>
        </w:rPr>
        <w:tab/>
        <w:t xml:space="preserve">При установленных судом обстоятельствах, имеются </w:t>
      </w:r>
      <w:r w:rsidRPr="003A18BF">
        <w:rPr>
          <w:sz w:val="26"/>
          <w:szCs w:val="26"/>
          <w:lang w:eastAsia="ru-RU"/>
        </w:rPr>
        <w:t>основания</w:t>
      </w:r>
      <w:r w:rsidRPr="003A18BF">
        <w:rPr>
          <w:sz w:val="26"/>
          <w:szCs w:val="26"/>
          <w:lang w:eastAsia="ru-RU"/>
        </w:rPr>
        <w:t xml:space="preserve"> перечисленные в статье 24.5 КоАП РФ, исключающие производство по делу об административном правонарушении. </w:t>
      </w:r>
    </w:p>
    <w:p w:rsidR="008A2C33" w:rsidRPr="003A18BF" w:rsidP="008A2C33">
      <w:pPr>
        <w:pStyle w:val="a0"/>
        <w:ind w:firstLine="710"/>
        <w:jc w:val="both"/>
        <w:rPr>
          <w:sz w:val="26"/>
          <w:szCs w:val="26"/>
        </w:rPr>
      </w:pPr>
      <w:r w:rsidRPr="003A18BF">
        <w:rPr>
          <w:sz w:val="26"/>
          <w:szCs w:val="26"/>
        </w:rPr>
        <w:t xml:space="preserve">Согласно части 2 статьи 2.1. КоАП РФ юридическое лицо признается виновным в совершении административного правонарушения, если будет установлено, что у него имелась возможность для соблюдения правил и норм, за нарушение которых КоАП РФ или законами субъекта Российской Федерации предусмотрена административная ответственность, но данным лицом не были приняты все зависящие от него меры по их соблюдению. С учетом вышеизложенных обстоятельств, в действиях привлекаемого юридического лица отсутствуют объективные и субъективные признаки, характеризующие действие (бездействие) как административное правонарушение, предусмотренное частью 1 статьи 12.34 КоАП РФ, а потому производство по делу подлежит прекращению на основании пункта 2 части 1 статьи 24.5 КоАП РФ. </w:t>
      </w:r>
    </w:p>
    <w:p w:rsidR="008A2C33" w:rsidRPr="003A18BF" w:rsidP="008A2C33">
      <w:pPr>
        <w:suppressAutoHyphens w:val="0"/>
        <w:jc w:val="both"/>
        <w:rPr>
          <w:color w:val="000000"/>
          <w:sz w:val="26"/>
          <w:szCs w:val="26"/>
          <w:lang w:eastAsia="ru-RU"/>
        </w:rPr>
      </w:pPr>
      <w:r w:rsidRPr="003A18BF">
        <w:rPr>
          <w:bCs/>
          <w:color w:val="000000"/>
          <w:sz w:val="26"/>
          <w:szCs w:val="26"/>
          <w:lang w:eastAsia="ru-RU"/>
        </w:rPr>
        <w:tab/>
      </w:r>
      <w:r w:rsidRPr="003A18BF">
        <w:rPr>
          <w:color w:val="000000"/>
          <w:sz w:val="26"/>
          <w:szCs w:val="26"/>
          <w:lang w:eastAsia="ru-RU"/>
        </w:rPr>
        <w:t>На основании изложенного и руководствуясь статьями 24.5, 29.9 - 29.11 КоАП РФ, мировой судья</w:t>
      </w:r>
    </w:p>
    <w:p w:rsidR="008A2C33" w:rsidRPr="003A18BF" w:rsidP="008A2C33">
      <w:pPr>
        <w:suppressAutoHyphens w:val="0"/>
        <w:jc w:val="center"/>
        <w:rPr>
          <w:color w:val="000000"/>
          <w:sz w:val="26"/>
          <w:szCs w:val="26"/>
          <w:lang w:eastAsia="ru-RU"/>
        </w:rPr>
      </w:pPr>
      <w:r w:rsidRPr="003A18BF">
        <w:rPr>
          <w:color w:val="000000"/>
          <w:sz w:val="26"/>
          <w:szCs w:val="26"/>
          <w:lang w:eastAsia="ru-RU"/>
        </w:rPr>
        <w:t>П О С Т А Н О В И Л:</w:t>
      </w:r>
    </w:p>
    <w:p w:rsidR="008A2C33" w:rsidRPr="003A18BF" w:rsidP="008A2C33">
      <w:pPr>
        <w:pStyle w:val="a0"/>
        <w:jc w:val="both"/>
        <w:rPr>
          <w:sz w:val="26"/>
          <w:szCs w:val="26"/>
        </w:rPr>
      </w:pPr>
      <w:r w:rsidRPr="003A18BF">
        <w:rPr>
          <w:sz w:val="26"/>
          <w:szCs w:val="26"/>
        </w:rPr>
        <w:t xml:space="preserve">прекратить производство по делу об административном правонарушении, предусмотренном частью 1 статьи 12.34 КоАП РФ, в отношении юридического </w:t>
      </w:r>
      <w:r w:rsidRPr="003A18BF">
        <w:rPr>
          <w:sz w:val="26"/>
          <w:szCs w:val="26"/>
        </w:rPr>
        <w:t>лица  публичного</w:t>
      </w:r>
      <w:r w:rsidRPr="003A18BF">
        <w:rPr>
          <w:sz w:val="26"/>
          <w:szCs w:val="26"/>
        </w:rPr>
        <w:t xml:space="preserve"> акционерного общества «Сургутнефтегаз» на основании пункта 2 части 1 статьи 24.5 КоАП РФ за отсутствием в его действиях состава административного правонарушения. </w:t>
      </w:r>
    </w:p>
    <w:p w:rsidR="008A2C33" w:rsidRPr="003A18BF" w:rsidP="008A2C33">
      <w:pPr>
        <w:suppressAutoHyphens w:val="0"/>
        <w:jc w:val="both"/>
        <w:rPr>
          <w:color w:val="000000"/>
          <w:sz w:val="26"/>
          <w:szCs w:val="26"/>
          <w:lang w:eastAsia="ru-RU"/>
        </w:rPr>
      </w:pPr>
      <w:r w:rsidRPr="003A18BF">
        <w:rPr>
          <w:color w:val="000000"/>
          <w:sz w:val="26"/>
          <w:szCs w:val="26"/>
          <w:lang w:eastAsia="ru-RU"/>
        </w:rPr>
        <w:t xml:space="preserve">          Постановление может быть обжаловано в </w:t>
      </w:r>
      <w:r w:rsidRPr="003A18BF">
        <w:rPr>
          <w:color w:val="000000"/>
          <w:sz w:val="26"/>
          <w:szCs w:val="26"/>
          <w:lang w:eastAsia="ru-RU"/>
        </w:rPr>
        <w:t>Сургутский</w:t>
      </w:r>
      <w:r w:rsidRPr="003A18BF">
        <w:rPr>
          <w:color w:val="000000"/>
          <w:sz w:val="26"/>
          <w:szCs w:val="26"/>
          <w:lang w:eastAsia="ru-RU"/>
        </w:rPr>
        <w:t xml:space="preserve"> городской суд путем подачи жалобы через мирового судью судебного участка № 4 </w:t>
      </w:r>
      <w:r w:rsidRPr="003A18BF">
        <w:rPr>
          <w:color w:val="000000"/>
          <w:sz w:val="26"/>
          <w:szCs w:val="26"/>
          <w:lang w:eastAsia="ru-RU"/>
        </w:rPr>
        <w:t>Сургутского</w:t>
      </w:r>
      <w:r w:rsidRPr="003A18BF">
        <w:rPr>
          <w:color w:val="000000"/>
          <w:sz w:val="26"/>
          <w:szCs w:val="26"/>
          <w:lang w:eastAsia="ru-RU"/>
        </w:rPr>
        <w:t xml:space="preserve"> судебного района города окружного значения Сургута Ханты-Мансийского автономного округа – Югры в течение десяти суток со дня вручения или получения копии постановления.</w:t>
      </w:r>
    </w:p>
    <w:p w:rsidR="008A2C33" w:rsidRPr="003A18BF" w:rsidP="008A2C33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A18BF">
        <w:rPr>
          <w:color w:val="000000"/>
          <w:sz w:val="26"/>
          <w:szCs w:val="26"/>
        </w:rPr>
        <w:t>Резолютивная часть п</w:t>
      </w:r>
      <w:r w:rsidRPr="003A18BF">
        <w:rPr>
          <w:rFonts w:eastAsia="Calibri"/>
          <w:sz w:val="26"/>
          <w:szCs w:val="26"/>
          <w:lang w:eastAsia="en-US"/>
        </w:rPr>
        <w:t>остановления по делу об административном правонарушении объявлена немедленно по окончании рассмотрения дела 22.01.2024, в связи с большим объемом постановления в исключительном случае по решению мирового судьи, рассматривающего дело об административном правонарушении, составление мотивированного постановления отложено на срок 3 дня, мотивированное постановление составлено 25.01.2024, указанный день является датой его вынесения.</w:t>
      </w:r>
    </w:p>
    <w:p w:rsidR="008A2C33" w:rsidRPr="003A18BF" w:rsidP="008A2C33">
      <w:pPr>
        <w:jc w:val="both"/>
        <w:rPr>
          <w:color w:val="000000"/>
          <w:sz w:val="26"/>
          <w:szCs w:val="26"/>
        </w:rPr>
      </w:pPr>
    </w:p>
    <w:p w:rsidR="008A2C33" w:rsidRPr="003A18BF" w:rsidP="008A2C33">
      <w:pPr>
        <w:ind w:firstLine="567"/>
        <w:jc w:val="center"/>
        <w:textAlignment w:val="baseline"/>
        <w:rPr>
          <w:sz w:val="26"/>
          <w:szCs w:val="26"/>
        </w:rPr>
      </w:pPr>
      <w:r w:rsidRPr="003A18BF">
        <w:rPr>
          <w:sz w:val="26"/>
          <w:szCs w:val="26"/>
        </w:rPr>
        <w:t>Мировой судья</w:t>
      </w:r>
      <w:r w:rsidRPr="003A18BF">
        <w:rPr>
          <w:sz w:val="26"/>
          <w:szCs w:val="26"/>
        </w:rPr>
        <w:tab/>
        <w:t xml:space="preserve">           </w:t>
      </w:r>
      <w:r w:rsidRPr="003A18BF">
        <w:rPr>
          <w:sz w:val="26"/>
          <w:szCs w:val="26"/>
        </w:rPr>
        <w:tab/>
      </w:r>
      <w:r w:rsidRPr="003A18BF">
        <w:rPr>
          <w:sz w:val="26"/>
          <w:szCs w:val="26"/>
        </w:rPr>
        <w:tab/>
        <w:t xml:space="preserve">                        Н.В. Разумная</w:t>
      </w:r>
    </w:p>
    <w:p w:rsidR="008A2C33" w:rsidRPr="003A18BF" w:rsidP="008A2C33">
      <w:pPr>
        <w:pStyle w:val="NormalWeb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7F177F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C33"/>
    <w:rsid w:val="003A18BF"/>
    <w:rsid w:val="007F177F"/>
    <w:rsid w:val="008A2C3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94922935-A463-46D7-A2F6-F18A3C50E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C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Гипертекстовая ссылка"/>
    <w:uiPriority w:val="99"/>
    <w:rsid w:val="008A2C33"/>
    <w:rPr>
      <w:color w:val="106BBE"/>
    </w:rPr>
  </w:style>
  <w:style w:type="paragraph" w:styleId="NormalWeb">
    <w:name w:val="Normal (Web)"/>
    <w:basedOn w:val="Normal"/>
    <w:uiPriority w:val="99"/>
    <w:unhideWhenUsed/>
    <w:rsid w:val="008A2C3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0">
    <w:name w:val="Стиль"/>
    <w:rsid w:val="008A2C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A2C3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</w:rPr>
  </w:style>
  <w:style w:type="paragraph" w:customStyle="1" w:styleId="s1">
    <w:name w:val="s_1"/>
    <w:basedOn w:val="Normal"/>
    <w:rsid w:val="008A2C33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arbitr.garant.ru/document/redirect/12131625/0" TargetMode="External" /><Relationship Id="rId11" Type="http://schemas.openxmlformats.org/officeDocument/2006/relationships/hyperlink" Target="https://arbitr.garant.ru/document/redirect/12131625/1000" TargetMode="External" /><Relationship Id="rId12" Type="http://schemas.openxmlformats.org/officeDocument/2006/relationships/theme" Target="theme/theme1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arbitr.garant.ru/document/redirect/10105643/16000" TargetMode="External" /><Relationship Id="rId5" Type="http://schemas.openxmlformats.org/officeDocument/2006/relationships/hyperlink" Target="https://arbitr.garant.ru/document/redirect/1305770/20013" TargetMode="External" /><Relationship Id="rId6" Type="http://schemas.openxmlformats.org/officeDocument/2006/relationships/hyperlink" Target="https://arbitr.garant.ru/document/redirect/1305770/0" TargetMode="External" /><Relationship Id="rId7" Type="http://schemas.openxmlformats.org/officeDocument/2006/relationships/hyperlink" Target="https://arbitr.garant.ru/document/redirect/71820718/0" TargetMode="External" /><Relationship Id="rId8" Type="http://schemas.openxmlformats.org/officeDocument/2006/relationships/hyperlink" Target="https://arbitr.garant.ru/document/redirect/12125267/123401" TargetMode="External" /><Relationship Id="rId9" Type="http://schemas.openxmlformats.org/officeDocument/2006/relationships/hyperlink" Target="https://arbitr.garant.ru/document/redirect/10105643/3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